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3AC23">
      <w:pPr>
        <w:bidi w:val="0"/>
        <w:rPr>
          <w:rFonts w:hint="eastAsia"/>
          <w:lang w:val="en-US" w:eastAsia="zh-CN"/>
        </w:rPr>
      </w:pPr>
      <w:bookmarkStart w:id="0" w:name="_Toc152042286"/>
      <w:bookmarkStart w:id="1" w:name="_Toc144974478"/>
    </w:p>
    <w:p w14:paraId="1981A588">
      <w:pPr>
        <w:rPr>
          <w:rFonts w:hint="eastAsia"/>
          <w:color w:val="auto"/>
          <w:highlight w:val="none"/>
        </w:rPr>
      </w:pPr>
      <w:bookmarkStart w:id="2" w:name="_Toc247527532"/>
      <w:bookmarkStart w:id="3" w:name="_Toc300834926"/>
    </w:p>
    <w:bookmarkEnd w:id="0"/>
    <w:bookmarkEnd w:id="1"/>
    <w:bookmarkEnd w:id="2"/>
    <w:bookmarkEnd w:id="3"/>
    <w:p w14:paraId="67BCCC3A">
      <w:pPr>
        <w:pStyle w:val="3"/>
        <w:keepNext w:val="0"/>
        <w:keepLines w:val="0"/>
        <w:pageBreakBefore w:val="0"/>
        <w:numPr>
          <w:ilvl w:val="0"/>
          <w:numId w:val="0"/>
        </w:numPr>
        <w:kinsoku/>
        <w:wordWrap/>
        <w:overflowPunct/>
        <w:topLinePunct w:val="0"/>
        <w:autoSpaceDN/>
        <w:bidi w:val="0"/>
        <w:spacing w:before="0" w:after="0" w:line="460" w:lineRule="exact"/>
        <w:ind w:leftChars="0"/>
        <w:jc w:val="center"/>
        <w:textAlignment w:val="auto"/>
        <w:rPr>
          <w:rFonts w:hint="eastAsia"/>
        </w:rPr>
      </w:pPr>
      <w:bookmarkStart w:id="4" w:name="_Toc20037"/>
      <w:bookmarkStart w:id="5" w:name="_Toc38386201"/>
      <w:r>
        <w:rPr>
          <w:rFonts w:hint="eastAsia" w:ascii="宋体" w:hAnsi="宋体"/>
          <w:color w:val="auto"/>
          <w:sz w:val="36"/>
          <w:szCs w:val="36"/>
          <w:highlight w:val="none"/>
          <w:lang w:val="en-US" w:eastAsia="zh-CN"/>
        </w:rPr>
        <w:t>采购</w:t>
      </w:r>
      <w:r>
        <w:rPr>
          <w:rFonts w:hint="eastAsia" w:ascii="宋体" w:hAnsi="宋体"/>
          <w:color w:val="auto"/>
          <w:sz w:val="36"/>
          <w:szCs w:val="36"/>
          <w:highlight w:val="none"/>
        </w:rPr>
        <w:t>邀请函</w:t>
      </w:r>
      <w:bookmarkEnd w:id="4"/>
      <w:bookmarkEnd w:id="5"/>
    </w:p>
    <w:p w14:paraId="67CA2418">
      <w:pPr>
        <w:keepNext w:val="0"/>
        <w:keepLines w:val="0"/>
        <w:pageBreakBefore w:val="0"/>
        <w:kinsoku/>
        <w:wordWrap/>
        <w:overflowPunct/>
        <w:topLinePunct w:val="0"/>
        <w:autoSpaceDN/>
        <w:bidi w:val="0"/>
        <w:adjustRightInd w:val="0"/>
        <w:snapToGrid w:val="0"/>
        <w:spacing w:line="400" w:lineRule="exact"/>
        <w:ind w:left="0" w:firstLine="460" w:firstLineChars="200"/>
        <w:textAlignment w:val="auto"/>
        <w:rPr>
          <w:rFonts w:hint="eastAsia" w:ascii="宋体" w:hAnsi="宋体" w:eastAsia="宋体" w:cs="宋体"/>
          <w:color w:val="auto"/>
          <w:sz w:val="23"/>
          <w:szCs w:val="23"/>
          <w:highlight w:val="none"/>
          <w:u w:val="single"/>
          <w:lang w:eastAsia="zh-CN"/>
        </w:rPr>
      </w:pPr>
      <w:bookmarkStart w:id="6" w:name="_Toc247527551"/>
      <w:bookmarkStart w:id="7" w:name="_Toc152045527"/>
      <w:bookmarkStart w:id="8" w:name="_Toc144974495"/>
      <w:bookmarkStart w:id="9" w:name="_Toc247513950"/>
      <w:bookmarkStart w:id="10" w:name="_Toc152042303"/>
      <w:r>
        <w:rPr>
          <w:rFonts w:hint="eastAsia" w:ascii="宋体" w:hAnsi="宋体" w:eastAsia="宋体" w:cs="宋体"/>
          <w:bCs/>
          <w:color w:val="auto"/>
          <w:kern w:val="2"/>
          <w:sz w:val="23"/>
          <w:szCs w:val="23"/>
          <w:highlight w:val="none"/>
          <w:lang w:val="en-US" w:eastAsia="zh-CN" w:bidi="ar-SA"/>
        </w:rPr>
        <w:t>由我司承建的</w:t>
      </w:r>
      <w:r>
        <w:rPr>
          <w:rFonts w:hint="eastAsia" w:ascii="宋体" w:hAnsi="宋体" w:eastAsia="宋体" w:cs="宋体"/>
          <w:bCs/>
          <w:color w:val="auto"/>
          <w:kern w:val="2"/>
          <w:sz w:val="23"/>
          <w:szCs w:val="23"/>
          <w:highlight w:val="none"/>
          <w:u w:val="single"/>
          <w:lang w:val="en-US" w:eastAsia="zh-CN" w:bidi="ar-SA"/>
        </w:rPr>
        <w:t>宣城高新技术产业开发区科技创新中心</w:t>
      </w:r>
      <w:r>
        <w:rPr>
          <w:rFonts w:hint="eastAsia" w:ascii="宋体" w:hAnsi="宋体" w:cs="宋体"/>
          <w:bCs/>
          <w:color w:val="auto"/>
          <w:kern w:val="2"/>
          <w:sz w:val="23"/>
          <w:szCs w:val="23"/>
          <w:highlight w:val="none"/>
          <w:u w:val="single"/>
          <w:lang w:val="en-US" w:eastAsia="zh-CN" w:bidi="ar-SA"/>
        </w:rPr>
        <w:t>二</w:t>
      </w:r>
      <w:r>
        <w:rPr>
          <w:rFonts w:hint="eastAsia" w:ascii="宋体" w:hAnsi="宋体" w:eastAsia="宋体" w:cs="宋体"/>
          <w:bCs/>
          <w:color w:val="auto"/>
          <w:kern w:val="2"/>
          <w:sz w:val="23"/>
          <w:szCs w:val="23"/>
          <w:highlight w:val="none"/>
          <w:u w:val="single"/>
          <w:lang w:val="en-US" w:eastAsia="zh-CN" w:bidi="ar-SA"/>
        </w:rPr>
        <w:t>期项目</w:t>
      </w:r>
      <w:r>
        <w:rPr>
          <w:rFonts w:hint="eastAsia" w:ascii="宋体" w:hAnsi="宋体" w:eastAsia="宋体" w:cs="宋体"/>
          <w:color w:val="auto"/>
          <w:sz w:val="23"/>
          <w:szCs w:val="23"/>
          <w:highlight w:val="none"/>
          <w:shd w:val="clear" w:color="auto" w:fill="FFFFFF"/>
        </w:rPr>
        <w:t>，</w:t>
      </w:r>
      <w:r>
        <w:rPr>
          <w:rFonts w:hint="eastAsia" w:ascii="宋体" w:hAnsi="宋体" w:eastAsia="宋体" w:cs="宋体"/>
          <w:color w:val="auto"/>
          <w:sz w:val="23"/>
          <w:szCs w:val="23"/>
          <w:highlight w:val="none"/>
          <w:u w:val="none"/>
          <w:shd w:val="clear" w:color="auto" w:fill="FFFFFF"/>
          <w:lang w:val="en-US" w:eastAsia="zh-CN"/>
        </w:rPr>
        <w:t>因施工需要，现对该项目所需</w:t>
      </w:r>
      <w:r>
        <w:rPr>
          <w:rFonts w:hint="eastAsia" w:ascii="宋体" w:hAnsi="宋体" w:cs="宋体"/>
          <w:color w:val="auto"/>
          <w:sz w:val="23"/>
          <w:szCs w:val="23"/>
          <w:highlight w:val="none"/>
          <w:u w:val="single"/>
          <w:shd w:val="clear" w:color="auto" w:fill="FFFFFF"/>
          <w:lang w:val="en-US" w:eastAsia="zh-CN"/>
        </w:rPr>
        <w:t>4#楼空调设备</w:t>
      </w:r>
      <w:r>
        <w:rPr>
          <w:rFonts w:hint="eastAsia" w:cs="宋体"/>
          <w:color w:val="auto"/>
          <w:kern w:val="2"/>
          <w:sz w:val="23"/>
          <w:szCs w:val="23"/>
          <w:highlight w:val="none"/>
          <w:lang w:val="en-US" w:eastAsia="zh-CN"/>
        </w:rPr>
        <w:t>进行内部招标采购</w:t>
      </w:r>
      <w:r>
        <w:rPr>
          <w:rFonts w:hint="eastAsia" w:ascii="宋体" w:hAnsi="宋体" w:eastAsia="宋体" w:cs="宋体"/>
          <w:color w:val="auto"/>
          <w:sz w:val="23"/>
          <w:szCs w:val="23"/>
          <w:highlight w:val="none"/>
          <w:shd w:val="clear" w:color="auto" w:fill="FFFFFF"/>
        </w:rPr>
        <w:t>，择优选定</w:t>
      </w:r>
      <w:r>
        <w:rPr>
          <w:rFonts w:hint="eastAsia" w:ascii="宋体" w:hAnsi="宋体" w:eastAsia="宋体" w:cs="宋体"/>
          <w:color w:val="auto"/>
          <w:sz w:val="23"/>
          <w:szCs w:val="23"/>
          <w:highlight w:val="none"/>
          <w:shd w:val="clear" w:color="auto" w:fill="FFFFFF"/>
          <w:lang w:val="en-US" w:eastAsia="zh-CN"/>
        </w:rPr>
        <w:t>供应商</w:t>
      </w:r>
      <w:r>
        <w:rPr>
          <w:rFonts w:hint="eastAsia" w:ascii="宋体" w:hAnsi="宋体" w:eastAsia="宋体" w:cs="宋体"/>
          <w:color w:val="auto"/>
          <w:sz w:val="23"/>
          <w:szCs w:val="23"/>
          <w:highlight w:val="none"/>
          <w:shd w:val="clear" w:color="auto" w:fill="FFFFFF"/>
        </w:rPr>
        <w:t>。特邀请你单位按</w:t>
      </w:r>
      <w:r>
        <w:rPr>
          <w:rFonts w:hint="eastAsia" w:ascii="宋体" w:hAnsi="宋体" w:eastAsia="宋体" w:cs="宋体"/>
          <w:color w:val="auto"/>
          <w:sz w:val="23"/>
          <w:szCs w:val="23"/>
          <w:highlight w:val="none"/>
          <w:shd w:val="clear" w:color="auto" w:fill="FFFFFF"/>
          <w:lang w:val="en-US" w:eastAsia="zh-CN"/>
        </w:rPr>
        <w:t>采购</w:t>
      </w:r>
      <w:r>
        <w:rPr>
          <w:rFonts w:hint="eastAsia" w:ascii="宋体" w:hAnsi="宋体" w:eastAsia="宋体" w:cs="宋体"/>
          <w:color w:val="auto"/>
          <w:sz w:val="23"/>
          <w:szCs w:val="23"/>
          <w:highlight w:val="none"/>
          <w:shd w:val="clear" w:color="auto" w:fill="FFFFFF"/>
        </w:rPr>
        <w:t>文件规定的内容，参加</w:t>
      </w:r>
      <w:r>
        <w:rPr>
          <w:rFonts w:hint="eastAsia" w:ascii="宋体" w:hAnsi="宋体" w:eastAsia="宋体" w:cs="宋体"/>
          <w:color w:val="auto"/>
          <w:sz w:val="23"/>
          <w:szCs w:val="23"/>
          <w:highlight w:val="none"/>
          <w:shd w:val="clear" w:color="auto" w:fill="FFFFFF"/>
          <w:lang w:val="en-US" w:eastAsia="zh-CN"/>
        </w:rPr>
        <w:t>报价评选</w:t>
      </w:r>
      <w:r>
        <w:rPr>
          <w:rFonts w:hint="eastAsia" w:ascii="宋体" w:hAnsi="宋体" w:eastAsia="宋体" w:cs="宋体"/>
          <w:color w:val="auto"/>
          <w:sz w:val="23"/>
          <w:szCs w:val="23"/>
          <w:highlight w:val="none"/>
          <w:shd w:val="clear" w:color="auto" w:fill="FFFFFF"/>
        </w:rPr>
        <w:t>活动</w:t>
      </w:r>
      <w:r>
        <w:rPr>
          <w:rFonts w:hint="eastAsia" w:ascii="宋体" w:hAnsi="宋体" w:cs="宋体"/>
          <w:color w:val="auto"/>
          <w:sz w:val="23"/>
          <w:szCs w:val="23"/>
          <w:highlight w:val="none"/>
          <w:shd w:val="clear" w:color="auto" w:fill="FFFFFF"/>
          <w:lang w:eastAsia="zh-CN"/>
        </w:rPr>
        <w:t>。</w:t>
      </w:r>
    </w:p>
    <w:p w14:paraId="39994BBB">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60" w:firstLineChars="200"/>
        <w:textAlignment w:val="auto"/>
        <w:rPr>
          <w:rFonts w:hint="eastAsia" w:ascii="宋体" w:hAnsi="宋体" w:eastAsia="宋体" w:cs="宋体"/>
          <w:color w:val="auto"/>
          <w:sz w:val="23"/>
          <w:szCs w:val="23"/>
          <w:highlight w:val="none"/>
          <w:lang w:eastAsia="zh-CN"/>
        </w:rPr>
      </w:pPr>
      <w:r>
        <w:rPr>
          <w:rFonts w:hint="eastAsia" w:cs="宋体"/>
          <w:color w:val="auto"/>
          <w:kern w:val="2"/>
          <w:sz w:val="23"/>
          <w:szCs w:val="23"/>
          <w:highlight w:val="none"/>
          <w:lang w:val="en-US" w:eastAsia="zh-CN"/>
        </w:rPr>
        <w:t>采购单位</w:t>
      </w:r>
      <w:r>
        <w:rPr>
          <w:rFonts w:hint="eastAsia" w:ascii="宋体" w:hAnsi="宋体" w:eastAsia="宋体" w:cs="宋体"/>
          <w:color w:val="auto"/>
          <w:kern w:val="2"/>
          <w:sz w:val="23"/>
          <w:szCs w:val="23"/>
          <w:highlight w:val="none"/>
        </w:rPr>
        <w:t>名称：</w:t>
      </w:r>
      <w:r>
        <w:rPr>
          <w:rFonts w:hint="eastAsia" w:ascii="宋体" w:hAnsi="宋体" w:eastAsia="宋体" w:cs="宋体"/>
          <w:color w:val="auto"/>
          <w:sz w:val="23"/>
          <w:szCs w:val="23"/>
          <w:highlight w:val="none"/>
          <w:u w:val="single"/>
          <w:lang w:eastAsia="zh-CN"/>
        </w:rPr>
        <w:t>安徽祥龙建设集团有限公司</w:t>
      </w:r>
    </w:p>
    <w:p w14:paraId="49B53E19">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60" w:firstLineChars="200"/>
        <w:textAlignment w:val="auto"/>
        <w:rPr>
          <w:rFonts w:hint="eastAsia" w:ascii="宋体" w:hAnsi="宋体" w:eastAsia="宋体" w:cs="宋体"/>
          <w:color w:val="auto"/>
          <w:sz w:val="23"/>
          <w:szCs w:val="23"/>
          <w:highlight w:val="none"/>
        </w:rPr>
      </w:pPr>
      <w:r>
        <w:rPr>
          <w:rFonts w:hint="eastAsia" w:cs="宋体"/>
          <w:color w:val="auto"/>
          <w:kern w:val="2"/>
          <w:sz w:val="23"/>
          <w:szCs w:val="23"/>
          <w:highlight w:val="none"/>
          <w:lang w:val="en-US" w:eastAsia="zh-CN"/>
        </w:rPr>
        <w:t>采购单位</w:t>
      </w:r>
      <w:r>
        <w:rPr>
          <w:rFonts w:hint="eastAsia" w:ascii="宋体" w:hAnsi="宋体" w:eastAsia="宋体" w:cs="宋体"/>
          <w:color w:val="auto"/>
          <w:kern w:val="2"/>
          <w:sz w:val="23"/>
          <w:szCs w:val="23"/>
          <w:highlight w:val="none"/>
        </w:rPr>
        <w:t>地址：</w:t>
      </w:r>
      <w:r>
        <w:rPr>
          <w:rFonts w:hint="eastAsia" w:ascii="宋体" w:hAnsi="宋体" w:eastAsia="宋体" w:cs="宋体"/>
          <w:color w:val="auto"/>
          <w:sz w:val="23"/>
          <w:szCs w:val="23"/>
          <w:highlight w:val="none"/>
          <w:u w:val="single"/>
        </w:rPr>
        <w:t xml:space="preserve">安徽省宣城市宣州经济开发区麒麟大道15号  </w:t>
      </w:r>
    </w:p>
    <w:p w14:paraId="2065EC98">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60" w:firstLineChars="200"/>
        <w:textAlignment w:val="auto"/>
        <w:rPr>
          <w:rFonts w:hint="eastAsia" w:ascii="宋体" w:hAnsi="宋体" w:eastAsia="宋体" w:cs="宋体"/>
          <w:color w:val="auto"/>
          <w:sz w:val="23"/>
          <w:szCs w:val="23"/>
          <w:highlight w:val="none"/>
        </w:rPr>
      </w:pPr>
      <w:r>
        <w:rPr>
          <w:rFonts w:hint="eastAsia" w:eastAsia="宋体" w:cs="宋体"/>
          <w:color w:val="auto"/>
          <w:kern w:val="2"/>
          <w:sz w:val="23"/>
          <w:szCs w:val="23"/>
          <w:highlight w:val="none"/>
          <w:lang w:val="en-US" w:eastAsia="zh-CN"/>
        </w:rPr>
        <w:t>采购</w:t>
      </w:r>
      <w:r>
        <w:rPr>
          <w:rFonts w:hint="eastAsia" w:ascii="宋体" w:hAnsi="宋体" w:eastAsia="宋体" w:cs="宋体"/>
          <w:color w:val="auto"/>
          <w:kern w:val="2"/>
          <w:sz w:val="23"/>
          <w:szCs w:val="23"/>
          <w:highlight w:val="none"/>
        </w:rPr>
        <w:t>方式：</w:t>
      </w:r>
      <w:r>
        <w:rPr>
          <w:rFonts w:hint="eastAsia" w:cs="宋体"/>
          <w:color w:val="auto"/>
          <w:kern w:val="2"/>
          <w:sz w:val="23"/>
          <w:szCs w:val="23"/>
          <w:highlight w:val="none"/>
          <w:lang w:val="en-US" w:eastAsia="zh-CN"/>
        </w:rPr>
        <w:t>内部招标</w:t>
      </w:r>
      <w:r>
        <w:rPr>
          <w:rFonts w:hint="eastAsia" w:ascii="宋体" w:hAnsi="宋体" w:eastAsia="宋体" w:cs="宋体"/>
          <w:color w:val="auto"/>
          <w:kern w:val="2"/>
          <w:sz w:val="23"/>
          <w:szCs w:val="23"/>
          <w:highlight w:val="none"/>
        </w:rPr>
        <w:t>。</w:t>
      </w:r>
    </w:p>
    <w:p w14:paraId="5153756E">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textAlignment w:val="auto"/>
        <w:rPr>
          <w:color w:val="auto"/>
          <w:sz w:val="23"/>
          <w:szCs w:val="23"/>
          <w:highlight w:val="none"/>
        </w:rPr>
      </w:pPr>
      <w:r>
        <w:rPr>
          <w:rFonts w:hint="eastAsia"/>
          <w:b/>
          <w:bCs/>
          <w:color w:val="auto"/>
          <w:kern w:val="2"/>
          <w:sz w:val="23"/>
          <w:szCs w:val="23"/>
          <w:highlight w:val="none"/>
        </w:rPr>
        <w:t>一、项目概况和</w:t>
      </w:r>
      <w:r>
        <w:rPr>
          <w:rFonts w:hint="eastAsia"/>
          <w:b/>
          <w:bCs/>
          <w:color w:val="auto"/>
          <w:kern w:val="2"/>
          <w:sz w:val="23"/>
          <w:szCs w:val="23"/>
          <w:highlight w:val="none"/>
          <w:lang w:eastAsia="zh-CN"/>
        </w:rPr>
        <w:t>采购</w:t>
      </w:r>
      <w:r>
        <w:rPr>
          <w:rFonts w:hint="eastAsia"/>
          <w:b/>
          <w:bCs/>
          <w:color w:val="auto"/>
          <w:kern w:val="2"/>
          <w:sz w:val="23"/>
          <w:szCs w:val="23"/>
          <w:highlight w:val="none"/>
        </w:rPr>
        <w:t>范围及要求：</w:t>
      </w:r>
      <w:r>
        <w:rPr>
          <w:b/>
          <w:bCs/>
          <w:color w:val="auto"/>
          <w:kern w:val="2"/>
          <w:sz w:val="23"/>
          <w:szCs w:val="23"/>
          <w:highlight w:val="none"/>
        </w:rPr>
        <w:t xml:space="preserve"> </w:t>
      </w:r>
    </w:p>
    <w:p w14:paraId="5674975B">
      <w:pPr>
        <w:pStyle w:val="10"/>
        <w:keepNext w:val="0"/>
        <w:keepLines w:val="0"/>
        <w:pageBreakBefore w:val="0"/>
        <w:widowControl/>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rFonts w:hint="eastAsia"/>
          <w:bCs/>
          <w:color w:val="auto"/>
          <w:kern w:val="2"/>
          <w:sz w:val="23"/>
          <w:szCs w:val="23"/>
          <w:highlight w:val="none"/>
        </w:rPr>
      </w:pPr>
      <w:r>
        <w:rPr>
          <w:rFonts w:hint="eastAsia"/>
          <w:bCs/>
          <w:color w:val="auto"/>
          <w:kern w:val="2"/>
          <w:sz w:val="23"/>
          <w:szCs w:val="23"/>
          <w:highlight w:val="none"/>
        </w:rPr>
        <w:t>1、项目概况、范围：</w:t>
      </w:r>
    </w:p>
    <w:p w14:paraId="29E31961">
      <w:pPr>
        <w:pStyle w:val="10"/>
        <w:keepNext w:val="0"/>
        <w:keepLines w:val="0"/>
        <w:pageBreakBefore w:val="0"/>
        <w:widowControl/>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80" w:firstLineChars="200"/>
        <w:textAlignment w:val="auto"/>
        <w:rPr>
          <w:rFonts w:hint="default"/>
          <w:color w:val="auto"/>
          <w:sz w:val="23"/>
          <w:szCs w:val="23"/>
          <w:highlight w:val="none"/>
          <w:u w:val="none"/>
          <w:lang w:val="en-US" w:eastAsia="zh-CN"/>
        </w:rPr>
      </w:pPr>
      <w:r>
        <w:rPr>
          <w:rFonts w:hint="eastAsia" w:ascii="宋体" w:hAnsi="宋体" w:eastAsia="宋体" w:cs="宋体"/>
          <w:color w:val="auto"/>
          <w:kern w:val="0"/>
          <w:sz w:val="24"/>
          <w:szCs w:val="24"/>
          <w:highlight w:val="none"/>
          <w:u w:val="none"/>
          <w:shd w:val="clear" w:color="auto" w:fill="auto"/>
          <w:lang w:val="en-US" w:eastAsia="zh-CN" w:bidi="ar-SA"/>
        </w:rPr>
        <w:t>宣城高新区科创中心二期项目，项目总占地面积约为54500㎡，总建筑面积为90363㎡，由5栋13层和10栋4层楼组成；</w:t>
      </w:r>
      <w:r>
        <w:rPr>
          <w:rFonts w:hint="eastAsia" w:cs="宋体"/>
          <w:color w:val="auto"/>
          <w:kern w:val="0"/>
          <w:sz w:val="24"/>
          <w:szCs w:val="24"/>
          <w:highlight w:val="none"/>
          <w:u w:val="none"/>
          <w:shd w:val="clear" w:color="auto" w:fill="auto"/>
          <w:lang w:val="en-US" w:eastAsia="zh-CN" w:bidi="ar-SA"/>
        </w:rPr>
        <w:t>其中4#楼总建筑面积为16965㎡，共13层，</w:t>
      </w:r>
      <w:r>
        <w:rPr>
          <w:rFonts w:hint="eastAsia" w:ascii="宋体" w:hAnsi="宋体" w:eastAsia="宋体" w:cs="宋体"/>
          <w:color w:val="auto"/>
          <w:kern w:val="0"/>
          <w:sz w:val="24"/>
          <w:szCs w:val="24"/>
          <w:highlight w:val="none"/>
          <w:u w:val="none"/>
          <w:shd w:val="clear" w:color="auto" w:fill="auto"/>
          <w:lang w:val="en-US" w:eastAsia="zh-CN" w:bidi="ar-SA"/>
        </w:rPr>
        <w:t>本次采购范围为：</w:t>
      </w:r>
      <w:r>
        <w:rPr>
          <w:rFonts w:hint="eastAsia"/>
          <w:bCs/>
          <w:color w:val="auto"/>
          <w:kern w:val="2"/>
          <w:sz w:val="23"/>
          <w:szCs w:val="23"/>
          <w:highlight w:val="none"/>
          <w:u w:val="none"/>
          <w:lang w:val="en-US" w:eastAsia="zh-CN"/>
        </w:rPr>
        <w:t>4</w:t>
      </w:r>
      <w:r>
        <w:rPr>
          <w:rFonts w:hint="eastAsia"/>
          <w:bCs/>
          <w:color w:val="auto"/>
          <w:kern w:val="2"/>
          <w:sz w:val="23"/>
          <w:szCs w:val="23"/>
          <w:highlight w:val="none"/>
          <w:u w:val="none"/>
          <w:lang w:eastAsia="zh-CN"/>
        </w:rPr>
        <w:t>#楼空调设备</w:t>
      </w:r>
      <w:r>
        <w:rPr>
          <w:rFonts w:hint="eastAsia"/>
          <w:bCs/>
          <w:color w:val="auto"/>
          <w:kern w:val="2"/>
          <w:sz w:val="23"/>
          <w:szCs w:val="23"/>
          <w:highlight w:val="none"/>
          <w:u w:val="none"/>
          <w:lang w:val="en-US" w:eastAsia="zh-CN"/>
        </w:rPr>
        <w:t>及安装</w:t>
      </w:r>
      <w:r>
        <w:rPr>
          <w:rFonts w:hint="eastAsia"/>
          <w:bCs/>
          <w:color w:val="auto"/>
          <w:kern w:val="2"/>
          <w:sz w:val="23"/>
          <w:szCs w:val="23"/>
          <w:highlight w:val="none"/>
          <w:u w:val="none"/>
          <w:lang w:eastAsia="zh-CN"/>
        </w:rPr>
        <w:t>采购</w:t>
      </w:r>
      <w:r>
        <w:rPr>
          <w:rFonts w:hint="eastAsia"/>
          <w:color w:val="auto"/>
          <w:sz w:val="23"/>
          <w:szCs w:val="23"/>
          <w:highlight w:val="none"/>
          <w:u w:val="none"/>
          <w:shd w:val="clear" w:color="auto" w:fill="FFFFFF"/>
        </w:rPr>
        <w:t>，预计总量：详见附件。</w:t>
      </w:r>
    </w:p>
    <w:p w14:paraId="6BC9B486">
      <w:pPr>
        <w:pStyle w:val="10"/>
        <w:keepNext w:val="0"/>
        <w:keepLines w:val="0"/>
        <w:pageBreakBefore w:val="0"/>
        <w:widowControl/>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rFonts w:hint="eastAsia"/>
          <w:color w:val="auto"/>
          <w:sz w:val="23"/>
          <w:szCs w:val="23"/>
          <w:highlight w:val="none"/>
        </w:rPr>
      </w:pPr>
      <w:r>
        <w:rPr>
          <w:rFonts w:hint="eastAsia"/>
          <w:color w:val="auto"/>
          <w:sz w:val="23"/>
          <w:szCs w:val="23"/>
          <w:highlight w:val="none"/>
          <w:lang w:val="en-US" w:eastAsia="zh-CN"/>
        </w:rPr>
        <w:t>2</w:t>
      </w:r>
      <w:r>
        <w:rPr>
          <w:rFonts w:hint="eastAsia"/>
          <w:color w:val="auto"/>
          <w:sz w:val="23"/>
          <w:szCs w:val="23"/>
          <w:highlight w:val="none"/>
        </w:rPr>
        <w:t>、工期：</w:t>
      </w:r>
      <w:r>
        <w:rPr>
          <w:rFonts w:hint="eastAsia"/>
          <w:color w:val="auto"/>
          <w:sz w:val="23"/>
          <w:szCs w:val="23"/>
          <w:highlight w:val="none"/>
          <w:lang w:val="en-US" w:eastAsia="zh-CN"/>
        </w:rPr>
        <w:t>60日历天</w:t>
      </w:r>
      <w:r>
        <w:rPr>
          <w:rFonts w:hint="eastAsia"/>
          <w:color w:val="auto"/>
          <w:sz w:val="23"/>
          <w:szCs w:val="23"/>
          <w:highlight w:val="none"/>
        </w:rPr>
        <w:t>。</w:t>
      </w:r>
    </w:p>
    <w:p w14:paraId="3725121F">
      <w:pPr>
        <w:pStyle w:val="10"/>
        <w:keepNext w:val="0"/>
        <w:keepLines w:val="0"/>
        <w:pageBreakBefore w:val="0"/>
        <w:widowControl/>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rFonts w:hint="eastAsia"/>
          <w:color w:val="auto"/>
          <w:sz w:val="23"/>
          <w:szCs w:val="23"/>
          <w:highlight w:val="none"/>
        </w:rPr>
      </w:pPr>
      <w:r>
        <w:rPr>
          <w:rFonts w:hint="eastAsia"/>
          <w:color w:val="auto"/>
          <w:sz w:val="23"/>
          <w:szCs w:val="23"/>
          <w:highlight w:val="none"/>
          <w:lang w:val="en-US" w:eastAsia="zh-CN"/>
        </w:rPr>
        <w:t>3</w:t>
      </w:r>
      <w:r>
        <w:rPr>
          <w:rFonts w:hint="eastAsia"/>
          <w:color w:val="auto"/>
          <w:sz w:val="23"/>
          <w:szCs w:val="23"/>
          <w:highlight w:val="none"/>
        </w:rPr>
        <w:t>、质量标准：必须符合国家规定的质量标准</w:t>
      </w:r>
      <w:r>
        <w:rPr>
          <w:rFonts w:hint="eastAsia"/>
          <w:color w:val="auto"/>
          <w:sz w:val="23"/>
          <w:szCs w:val="23"/>
          <w:highlight w:val="none"/>
          <w:lang w:eastAsia="zh-CN"/>
        </w:rPr>
        <w:t>，</w:t>
      </w:r>
      <w:r>
        <w:rPr>
          <w:rFonts w:hint="eastAsia"/>
          <w:color w:val="auto"/>
          <w:sz w:val="23"/>
          <w:szCs w:val="23"/>
          <w:highlight w:val="none"/>
        </w:rPr>
        <w:t>符合图纸设计及现行规范要求，产品出厂合格证、质量保证书等质保资料齐全。</w:t>
      </w:r>
    </w:p>
    <w:p w14:paraId="238FCA2C">
      <w:pPr>
        <w:pStyle w:val="10"/>
        <w:keepNext w:val="0"/>
        <w:keepLines w:val="0"/>
        <w:pageBreakBefore w:val="0"/>
        <w:widowControl/>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rFonts w:hint="eastAsia" w:ascii="宋体" w:hAnsi="宋体" w:eastAsia="宋体" w:cs="宋体"/>
          <w:color w:val="auto"/>
          <w:sz w:val="23"/>
          <w:szCs w:val="23"/>
          <w:highlight w:val="none"/>
          <w:lang w:val="en-US" w:eastAsia="zh-CN"/>
        </w:rPr>
      </w:pPr>
      <w:r>
        <w:rPr>
          <w:rFonts w:hint="eastAsia"/>
          <w:color w:val="auto"/>
          <w:sz w:val="23"/>
          <w:szCs w:val="23"/>
          <w:highlight w:val="none"/>
          <w:lang w:val="en-US" w:eastAsia="zh-CN"/>
        </w:rPr>
        <w:t>4、控制价：设备控制价</w:t>
      </w:r>
      <w:r>
        <w:rPr>
          <w:rFonts w:hint="eastAsia" w:cs="宋体"/>
          <w:color w:val="auto"/>
          <w:sz w:val="23"/>
          <w:szCs w:val="23"/>
          <w:highlight w:val="none"/>
          <w:lang w:val="en-US" w:eastAsia="zh-CN"/>
        </w:rPr>
        <w:t>3880000.00</w:t>
      </w:r>
      <w:r>
        <w:rPr>
          <w:rFonts w:hint="eastAsia" w:ascii="宋体" w:hAnsi="宋体" w:eastAsia="宋体" w:cs="宋体"/>
          <w:color w:val="auto"/>
          <w:sz w:val="23"/>
          <w:szCs w:val="23"/>
          <w:highlight w:val="none"/>
          <w:lang w:val="en-US" w:eastAsia="zh-CN"/>
        </w:rPr>
        <w:t>元</w:t>
      </w:r>
      <w:r>
        <w:rPr>
          <w:rFonts w:hint="eastAsia" w:cs="宋体"/>
          <w:color w:val="auto"/>
          <w:sz w:val="23"/>
          <w:szCs w:val="23"/>
          <w:highlight w:val="none"/>
          <w:lang w:val="en-US" w:eastAsia="zh-CN"/>
        </w:rPr>
        <w:t>;安装工程费率控制价75%</w:t>
      </w:r>
      <w:r>
        <w:rPr>
          <w:rFonts w:hint="eastAsia" w:ascii="宋体" w:hAnsi="宋体" w:eastAsia="宋体" w:cs="宋体"/>
          <w:color w:val="auto"/>
          <w:sz w:val="23"/>
          <w:szCs w:val="23"/>
          <w:highlight w:val="none"/>
          <w:lang w:val="en-US" w:eastAsia="zh-CN"/>
        </w:rPr>
        <w:t>。</w:t>
      </w:r>
    </w:p>
    <w:p w14:paraId="32B4E145">
      <w:pPr>
        <w:pStyle w:val="10"/>
        <w:keepNext w:val="0"/>
        <w:keepLines w:val="0"/>
        <w:pageBreakBefore w:val="0"/>
        <w:widowControl/>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rFonts w:hint="default" w:ascii="宋体" w:hAnsi="宋体" w:eastAsia="宋体" w:cs="宋体"/>
          <w:color w:val="auto"/>
          <w:sz w:val="23"/>
          <w:szCs w:val="23"/>
          <w:highlight w:val="none"/>
          <w:lang w:val="en-US" w:eastAsia="zh-CN"/>
        </w:rPr>
      </w:pPr>
      <w:r>
        <w:rPr>
          <w:rFonts w:hint="eastAsia" w:cs="宋体"/>
          <w:color w:val="auto"/>
          <w:sz w:val="23"/>
          <w:szCs w:val="23"/>
          <w:highlight w:val="none"/>
          <w:lang w:val="en-US" w:eastAsia="zh-CN"/>
        </w:rPr>
        <w:t>5、品牌：</w:t>
      </w:r>
      <w:r>
        <w:rPr>
          <w:rFonts w:hint="eastAsia" w:ascii="黑体" w:hAnsi="黑体" w:eastAsia="黑体" w:cs="黑体"/>
          <w:b w:val="0"/>
          <w:bCs/>
          <w:color w:val="auto"/>
          <w:sz w:val="21"/>
          <w:szCs w:val="21"/>
          <w:highlight w:val="none"/>
          <w:lang w:val="en-US" w:eastAsia="zh-CN"/>
        </w:rPr>
        <w:t>海尔、美的、格力、等同档次品牌。</w:t>
      </w:r>
    </w:p>
    <w:p w14:paraId="644CC561">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color w:val="auto"/>
          <w:sz w:val="23"/>
          <w:szCs w:val="23"/>
          <w:highlight w:val="none"/>
        </w:rPr>
      </w:pPr>
      <w:r>
        <w:rPr>
          <w:rFonts w:hint="eastAsia"/>
          <w:b/>
          <w:bCs/>
          <w:color w:val="auto"/>
          <w:kern w:val="2"/>
          <w:sz w:val="23"/>
          <w:szCs w:val="23"/>
          <w:highlight w:val="none"/>
        </w:rPr>
        <w:t>二、</w:t>
      </w:r>
      <w:r>
        <w:rPr>
          <w:rFonts w:hint="eastAsia"/>
          <w:b/>
          <w:bCs/>
          <w:color w:val="auto"/>
          <w:kern w:val="2"/>
          <w:sz w:val="23"/>
          <w:szCs w:val="23"/>
          <w:highlight w:val="none"/>
          <w:lang w:eastAsia="zh-CN"/>
        </w:rPr>
        <w:t>报价单位</w:t>
      </w:r>
      <w:r>
        <w:rPr>
          <w:rFonts w:hint="eastAsia"/>
          <w:b/>
          <w:bCs/>
          <w:color w:val="auto"/>
          <w:kern w:val="2"/>
          <w:sz w:val="23"/>
          <w:szCs w:val="23"/>
          <w:highlight w:val="none"/>
        </w:rPr>
        <w:t>资格要求</w:t>
      </w:r>
      <w:r>
        <w:rPr>
          <w:b/>
          <w:bCs/>
          <w:color w:val="auto"/>
          <w:kern w:val="2"/>
          <w:sz w:val="23"/>
          <w:szCs w:val="23"/>
          <w:highlight w:val="none"/>
        </w:rPr>
        <w:t xml:space="preserve"> </w:t>
      </w:r>
    </w:p>
    <w:p w14:paraId="1BCF1A7E">
      <w:pPr>
        <w:widowControl/>
        <w:spacing w:line="440" w:lineRule="exact"/>
        <w:jc w:val="left"/>
        <w:rPr>
          <w:color w:val="auto"/>
          <w:sz w:val="23"/>
          <w:szCs w:val="23"/>
          <w:highlight w:val="none"/>
        </w:rPr>
      </w:pPr>
      <w:r>
        <w:rPr>
          <w:rFonts w:hint="eastAsia"/>
          <w:color w:val="auto"/>
          <w:kern w:val="2"/>
          <w:sz w:val="23"/>
          <w:szCs w:val="23"/>
          <w:highlight w:val="none"/>
          <w:lang w:eastAsia="zh-CN"/>
        </w:rPr>
        <w:t>报价单位</w:t>
      </w:r>
      <w:r>
        <w:rPr>
          <w:rFonts w:hint="eastAsia"/>
          <w:color w:val="auto"/>
          <w:kern w:val="2"/>
          <w:sz w:val="23"/>
          <w:szCs w:val="23"/>
          <w:highlight w:val="none"/>
        </w:rPr>
        <w:t>资质要求：</w:t>
      </w:r>
      <w:r>
        <w:rPr>
          <w:rFonts w:hint="eastAsia" w:ascii="宋体" w:hAnsi="宋体" w:cs="宋体"/>
          <w:color w:val="auto"/>
          <w:kern w:val="0"/>
          <w:sz w:val="23"/>
          <w:szCs w:val="23"/>
          <w:highlight w:val="none"/>
          <w:lang w:bidi="ar"/>
        </w:rPr>
        <w:t>（1）具有独立法人资格；</w:t>
      </w:r>
      <w:r>
        <w:rPr>
          <w:rFonts w:hint="eastAsia"/>
          <w:color w:val="auto"/>
          <w:sz w:val="24"/>
          <w:szCs w:val="24"/>
          <w:highlight w:val="none"/>
        </w:rPr>
        <w:t>有效营业执照上有类似的经营范围。</w:t>
      </w:r>
    </w:p>
    <w:p w14:paraId="2DECF51B">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color w:val="auto"/>
          <w:sz w:val="23"/>
          <w:szCs w:val="23"/>
          <w:highlight w:val="none"/>
        </w:rPr>
      </w:pPr>
      <w:r>
        <w:rPr>
          <w:rFonts w:hint="eastAsia"/>
          <w:b/>
          <w:bCs/>
          <w:color w:val="auto"/>
          <w:kern w:val="2"/>
          <w:sz w:val="23"/>
          <w:szCs w:val="23"/>
          <w:highlight w:val="none"/>
        </w:rPr>
        <w:t>三、</w:t>
      </w:r>
      <w:r>
        <w:rPr>
          <w:rFonts w:hint="eastAsia"/>
          <w:b/>
          <w:bCs/>
          <w:color w:val="auto"/>
          <w:kern w:val="2"/>
          <w:sz w:val="23"/>
          <w:szCs w:val="23"/>
          <w:highlight w:val="none"/>
          <w:lang w:eastAsia="zh-CN"/>
        </w:rPr>
        <w:t>采购</w:t>
      </w:r>
      <w:r>
        <w:rPr>
          <w:rFonts w:hint="eastAsia"/>
          <w:b/>
          <w:bCs/>
          <w:color w:val="auto"/>
          <w:kern w:val="2"/>
          <w:sz w:val="23"/>
          <w:szCs w:val="23"/>
          <w:highlight w:val="none"/>
        </w:rPr>
        <w:t>文件的领取</w:t>
      </w:r>
      <w:r>
        <w:rPr>
          <w:b/>
          <w:bCs/>
          <w:color w:val="auto"/>
          <w:kern w:val="2"/>
          <w:sz w:val="23"/>
          <w:szCs w:val="23"/>
          <w:highlight w:val="none"/>
        </w:rPr>
        <w:t xml:space="preserve"> </w:t>
      </w:r>
    </w:p>
    <w:p w14:paraId="30201D33">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rFonts w:hint="eastAsia"/>
          <w:b/>
          <w:bCs/>
          <w:color w:val="auto"/>
          <w:kern w:val="2"/>
          <w:sz w:val="23"/>
          <w:szCs w:val="23"/>
          <w:highlight w:val="none"/>
        </w:rPr>
      </w:pPr>
      <w:r>
        <w:rPr>
          <w:color w:val="auto"/>
          <w:kern w:val="2"/>
          <w:sz w:val="23"/>
          <w:szCs w:val="23"/>
          <w:highlight w:val="none"/>
        </w:rPr>
        <w:t>1</w:t>
      </w:r>
      <w:r>
        <w:rPr>
          <w:rFonts w:hint="eastAsia"/>
          <w:color w:val="auto"/>
          <w:kern w:val="2"/>
          <w:sz w:val="23"/>
          <w:szCs w:val="23"/>
          <w:highlight w:val="none"/>
        </w:rPr>
        <w:t>、</w:t>
      </w:r>
      <w:r>
        <w:rPr>
          <w:rFonts w:hint="eastAsia"/>
          <w:color w:val="auto"/>
          <w:kern w:val="2"/>
          <w:sz w:val="23"/>
          <w:szCs w:val="23"/>
          <w:highlight w:val="none"/>
          <w:lang w:eastAsia="zh-CN"/>
        </w:rPr>
        <w:t>采购单位</w:t>
      </w:r>
      <w:r>
        <w:rPr>
          <w:rFonts w:hint="eastAsia"/>
          <w:color w:val="auto"/>
          <w:sz w:val="23"/>
          <w:szCs w:val="23"/>
          <w:highlight w:val="none"/>
        </w:rPr>
        <w:t>以电子版方式将</w:t>
      </w:r>
      <w:r>
        <w:rPr>
          <w:rFonts w:hint="eastAsia"/>
          <w:color w:val="auto"/>
          <w:sz w:val="23"/>
          <w:szCs w:val="23"/>
          <w:highlight w:val="none"/>
          <w:lang w:eastAsia="zh-CN"/>
        </w:rPr>
        <w:t>采购</w:t>
      </w:r>
      <w:r>
        <w:rPr>
          <w:rFonts w:hint="eastAsia"/>
          <w:color w:val="auto"/>
          <w:sz w:val="23"/>
          <w:szCs w:val="23"/>
          <w:highlight w:val="none"/>
        </w:rPr>
        <w:t>文件等发送至</w:t>
      </w:r>
      <w:r>
        <w:rPr>
          <w:rFonts w:hint="eastAsia"/>
          <w:color w:val="auto"/>
          <w:sz w:val="23"/>
          <w:szCs w:val="23"/>
          <w:highlight w:val="none"/>
          <w:lang w:eastAsia="zh-CN"/>
        </w:rPr>
        <w:t>报价单位</w:t>
      </w:r>
      <w:r>
        <w:rPr>
          <w:rFonts w:hint="eastAsia"/>
          <w:color w:val="auto"/>
          <w:sz w:val="23"/>
          <w:szCs w:val="23"/>
          <w:highlight w:val="none"/>
        </w:rPr>
        <w:t>邮箱</w:t>
      </w:r>
      <w:r>
        <w:rPr>
          <w:rFonts w:hint="eastAsia"/>
          <w:color w:val="auto"/>
          <w:sz w:val="23"/>
          <w:szCs w:val="23"/>
          <w:highlight w:val="none"/>
          <w:lang w:eastAsia="zh-CN"/>
        </w:rPr>
        <w:t>、</w:t>
      </w:r>
      <w:r>
        <w:rPr>
          <w:rFonts w:hint="eastAsia"/>
          <w:color w:val="auto"/>
          <w:sz w:val="23"/>
          <w:szCs w:val="23"/>
          <w:highlight w:val="none"/>
          <w:lang w:val="en-US" w:eastAsia="zh-CN"/>
        </w:rPr>
        <w:t>微信等</w:t>
      </w:r>
      <w:r>
        <w:rPr>
          <w:rFonts w:hint="eastAsia"/>
          <w:color w:val="auto"/>
          <w:sz w:val="23"/>
          <w:szCs w:val="23"/>
          <w:highlight w:val="none"/>
        </w:rPr>
        <w:t>。</w:t>
      </w:r>
    </w:p>
    <w:p w14:paraId="608F4BB7">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rFonts w:hint="eastAsia"/>
          <w:bCs/>
          <w:color w:val="auto"/>
          <w:kern w:val="2"/>
          <w:sz w:val="23"/>
          <w:szCs w:val="23"/>
          <w:lang w:val="en-US" w:eastAsia="zh-CN"/>
        </w:rPr>
      </w:pPr>
      <w:r>
        <w:rPr>
          <w:rFonts w:hint="eastAsia" w:ascii="宋体" w:hAnsi="宋体" w:eastAsia="宋体" w:cs="宋体"/>
          <w:b/>
          <w:bCs/>
          <w:color w:val="auto"/>
          <w:kern w:val="2"/>
          <w:sz w:val="23"/>
          <w:szCs w:val="23"/>
          <w:highlight w:val="none"/>
        </w:rPr>
        <w:t>四、报价形式：</w:t>
      </w:r>
      <w:r>
        <w:rPr>
          <w:rFonts w:hint="eastAsia"/>
          <w:bCs/>
          <w:color w:val="auto"/>
          <w:kern w:val="2"/>
          <w:sz w:val="23"/>
          <w:szCs w:val="23"/>
          <w:lang w:val="en-US" w:eastAsia="zh-CN"/>
        </w:rPr>
        <w:t>详见采购文件</w:t>
      </w:r>
      <w:bookmarkStart w:id="15" w:name="_GoBack"/>
      <w:bookmarkEnd w:id="15"/>
    </w:p>
    <w:p w14:paraId="35CBA115">
      <w:pPr>
        <w:keepNext w:val="0"/>
        <w:keepLines w:val="0"/>
        <w:pageBreakBefore w:val="0"/>
        <w:widowControl/>
        <w:tabs>
          <w:tab w:val="left" w:pos="9870"/>
        </w:tabs>
        <w:kinsoku/>
        <w:wordWrap/>
        <w:overflowPunct/>
        <w:topLinePunct w:val="0"/>
        <w:autoSpaceDE w:val="0"/>
        <w:autoSpaceDN w:val="0"/>
        <w:bidi w:val="0"/>
        <w:adjustRightInd w:val="0"/>
        <w:snapToGrid/>
        <w:spacing w:line="440" w:lineRule="exact"/>
        <w:ind w:right="0" w:rightChars="0"/>
        <w:jc w:val="left"/>
        <w:textAlignment w:val="auto"/>
        <w:rPr>
          <w:rFonts w:hint="default"/>
          <w:bCs/>
          <w:color w:val="auto"/>
          <w:kern w:val="2"/>
          <w:sz w:val="23"/>
          <w:szCs w:val="23"/>
          <w:lang w:val="en-US" w:eastAsia="zh-CN"/>
        </w:rPr>
      </w:pPr>
      <w:r>
        <w:rPr>
          <w:rFonts w:hint="eastAsia" w:ascii="宋体" w:hAnsi="宋体" w:eastAsia="宋体" w:cs="宋体"/>
          <w:b/>
          <w:bCs/>
          <w:color w:val="auto"/>
          <w:kern w:val="2"/>
          <w:sz w:val="23"/>
          <w:szCs w:val="23"/>
          <w:highlight w:val="none"/>
        </w:rPr>
        <w:t>五、付款方式：</w:t>
      </w:r>
      <w:r>
        <w:rPr>
          <w:rFonts w:hint="eastAsia" w:ascii="宋体" w:hAnsi="宋体" w:cs="宋体"/>
          <w:color w:val="auto"/>
          <w:kern w:val="0"/>
          <w:sz w:val="23"/>
          <w:szCs w:val="23"/>
          <w:highlight w:val="none"/>
          <w:lang w:val="en-US" w:eastAsia="zh-CN" w:bidi="ar-SA"/>
        </w:rPr>
        <w:t>详见采购文件</w:t>
      </w:r>
    </w:p>
    <w:p w14:paraId="665D4802">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textAlignment w:val="auto"/>
        <w:rPr>
          <w:rFonts w:hint="eastAsia" w:ascii="宋体" w:hAnsi="宋体" w:eastAsia="宋体" w:cs="宋体"/>
          <w:b/>
          <w:bCs/>
          <w:color w:val="auto"/>
          <w:kern w:val="2"/>
          <w:sz w:val="23"/>
          <w:szCs w:val="23"/>
          <w:highlight w:val="none"/>
        </w:rPr>
      </w:pPr>
      <w:r>
        <w:rPr>
          <w:rFonts w:hint="eastAsia" w:ascii="宋体" w:hAnsi="宋体" w:eastAsia="宋体" w:cs="宋体"/>
          <w:b/>
          <w:bCs/>
          <w:color w:val="auto"/>
          <w:kern w:val="2"/>
          <w:sz w:val="23"/>
          <w:szCs w:val="23"/>
          <w:highlight w:val="none"/>
        </w:rPr>
        <w:t>六、报价文件组成：</w:t>
      </w:r>
    </w:p>
    <w:p w14:paraId="4716DC7F">
      <w:pPr>
        <w:pStyle w:val="10"/>
        <w:keepNext w:val="0"/>
        <w:keepLines w:val="0"/>
        <w:pageBreakBefore w:val="0"/>
        <w:numPr>
          <w:ilvl w:val="0"/>
          <w:numId w:val="1"/>
        </w:numPr>
        <w:shd w:val="clear" w:color="auto" w:fill="FFFFFF"/>
        <w:kinsoku/>
        <w:wordWrap/>
        <w:overflowPunct/>
        <w:topLinePunct w:val="0"/>
        <w:autoSpaceDE w:val="0"/>
        <w:autoSpaceDN/>
        <w:bidi w:val="0"/>
        <w:adjustRightInd w:val="0"/>
        <w:snapToGrid w:val="0"/>
        <w:spacing w:before="0" w:beforeAutospacing="0" w:after="0" w:afterAutospacing="0" w:line="400" w:lineRule="exact"/>
        <w:ind w:left="0"/>
        <w:textAlignment w:val="auto"/>
        <w:rPr>
          <w:bCs/>
          <w:color w:val="auto"/>
          <w:kern w:val="2"/>
          <w:sz w:val="23"/>
          <w:szCs w:val="23"/>
        </w:rPr>
      </w:pPr>
      <w:r>
        <w:rPr>
          <w:rFonts w:hint="eastAsia"/>
          <w:bCs/>
          <w:color w:val="auto"/>
          <w:kern w:val="2"/>
          <w:sz w:val="23"/>
          <w:szCs w:val="23"/>
        </w:rPr>
        <w:t>法定代表人身份证明</w:t>
      </w:r>
    </w:p>
    <w:p w14:paraId="1FB25730">
      <w:pPr>
        <w:pStyle w:val="10"/>
        <w:keepNext w:val="0"/>
        <w:keepLines w:val="0"/>
        <w:pageBreakBefore w:val="0"/>
        <w:numPr>
          <w:ilvl w:val="0"/>
          <w:numId w:val="1"/>
        </w:numPr>
        <w:shd w:val="clear" w:color="auto" w:fill="FFFFFF"/>
        <w:kinsoku/>
        <w:wordWrap/>
        <w:overflowPunct/>
        <w:topLinePunct w:val="0"/>
        <w:autoSpaceDE w:val="0"/>
        <w:autoSpaceDN/>
        <w:bidi w:val="0"/>
        <w:adjustRightInd w:val="0"/>
        <w:snapToGrid w:val="0"/>
        <w:spacing w:before="0" w:beforeAutospacing="0" w:after="0" w:afterAutospacing="0" w:line="400" w:lineRule="exact"/>
        <w:ind w:left="0"/>
        <w:textAlignment w:val="auto"/>
        <w:rPr>
          <w:bCs/>
          <w:color w:val="auto"/>
          <w:kern w:val="2"/>
          <w:sz w:val="23"/>
          <w:szCs w:val="23"/>
        </w:rPr>
      </w:pPr>
      <w:r>
        <w:rPr>
          <w:rFonts w:hint="eastAsia"/>
          <w:bCs/>
          <w:color w:val="auto"/>
          <w:kern w:val="2"/>
          <w:sz w:val="23"/>
          <w:szCs w:val="23"/>
        </w:rPr>
        <w:t>授权委托书</w:t>
      </w:r>
    </w:p>
    <w:p w14:paraId="7F08D34E">
      <w:pPr>
        <w:pStyle w:val="10"/>
        <w:keepNext w:val="0"/>
        <w:keepLines w:val="0"/>
        <w:pageBreakBefore w:val="0"/>
        <w:numPr>
          <w:ilvl w:val="0"/>
          <w:numId w:val="1"/>
        </w:numPr>
        <w:shd w:val="clear" w:color="auto" w:fill="FFFFFF"/>
        <w:kinsoku/>
        <w:wordWrap/>
        <w:overflowPunct/>
        <w:topLinePunct w:val="0"/>
        <w:autoSpaceDE w:val="0"/>
        <w:autoSpaceDN/>
        <w:bidi w:val="0"/>
        <w:adjustRightInd w:val="0"/>
        <w:snapToGrid w:val="0"/>
        <w:spacing w:before="0" w:beforeAutospacing="0" w:after="0" w:afterAutospacing="0" w:line="400" w:lineRule="exact"/>
        <w:ind w:left="0"/>
        <w:textAlignment w:val="auto"/>
        <w:rPr>
          <w:bCs/>
          <w:color w:val="auto"/>
          <w:kern w:val="2"/>
          <w:sz w:val="23"/>
          <w:szCs w:val="23"/>
        </w:rPr>
      </w:pPr>
      <w:r>
        <w:rPr>
          <w:rFonts w:hint="eastAsia"/>
          <w:bCs/>
          <w:color w:val="auto"/>
          <w:kern w:val="2"/>
          <w:sz w:val="23"/>
          <w:szCs w:val="23"/>
        </w:rPr>
        <w:t>承诺函</w:t>
      </w:r>
    </w:p>
    <w:p w14:paraId="3C19AF4A">
      <w:pPr>
        <w:pStyle w:val="10"/>
        <w:keepNext w:val="0"/>
        <w:keepLines w:val="0"/>
        <w:pageBreakBefore w:val="0"/>
        <w:numPr>
          <w:ilvl w:val="0"/>
          <w:numId w:val="1"/>
        </w:numPr>
        <w:shd w:val="clear" w:color="auto" w:fill="FFFFFF"/>
        <w:kinsoku/>
        <w:wordWrap/>
        <w:overflowPunct/>
        <w:topLinePunct w:val="0"/>
        <w:autoSpaceDE w:val="0"/>
        <w:autoSpaceDN/>
        <w:bidi w:val="0"/>
        <w:adjustRightInd w:val="0"/>
        <w:snapToGrid w:val="0"/>
        <w:spacing w:before="0" w:beforeAutospacing="0" w:after="0" w:afterAutospacing="0" w:line="400" w:lineRule="exact"/>
        <w:ind w:left="0"/>
        <w:textAlignment w:val="auto"/>
        <w:rPr>
          <w:bCs/>
          <w:color w:val="auto"/>
          <w:kern w:val="2"/>
          <w:sz w:val="23"/>
          <w:szCs w:val="23"/>
        </w:rPr>
      </w:pPr>
      <w:r>
        <w:rPr>
          <w:rFonts w:hint="eastAsia"/>
          <w:bCs/>
          <w:color w:val="auto"/>
          <w:kern w:val="2"/>
          <w:sz w:val="23"/>
          <w:szCs w:val="23"/>
        </w:rPr>
        <w:t>报价单</w:t>
      </w:r>
    </w:p>
    <w:p w14:paraId="6D9642EA">
      <w:pPr>
        <w:pStyle w:val="10"/>
        <w:keepNext w:val="0"/>
        <w:keepLines w:val="0"/>
        <w:pageBreakBefore w:val="0"/>
        <w:numPr>
          <w:ilvl w:val="0"/>
          <w:numId w:val="1"/>
        </w:numPr>
        <w:shd w:val="clear" w:color="auto" w:fill="FFFFFF"/>
        <w:kinsoku/>
        <w:wordWrap/>
        <w:overflowPunct/>
        <w:topLinePunct w:val="0"/>
        <w:autoSpaceDE w:val="0"/>
        <w:autoSpaceDN/>
        <w:bidi w:val="0"/>
        <w:adjustRightInd w:val="0"/>
        <w:snapToGrid w:val="0"/>
        <w:spacing w:before="0" w:beforeAutospacing="0" w:after="0" w:afterAutospacing="0" w:line="400" w:lineRule="exact"/>
        <w:ind w:left="0"/>
        <w:textAlignment w:val="auto"/>
        <w:rPr>
          <w:bCs/>
          <w:color w:val="auto"/>
          <w:kern w:val="2"/>
          <w:sz w:val="23"/>
          <w:szCs w:val="23"/>
        </w:rPr>
      </w:pPr>
      <w:r>
        <w:rPr>
          <w:rFonts w:hint="eastAsia"/>
          <w:bCs/>
          <w:color w:val="auto"/>
          <w:kern w:val="2"/>
          <w:sz w:val="23"/>
          <w:szCs w:val="23"/>
        </w:rPr>
        <w:t>资格审查资料（包括营业执照、资质证书等）</w:t>
      </w:r>
    </w:p>
    <w:p w14:paraId="4A731229">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textAlignment w:val="auto"/>
        <w:rPr>
          <w:rFonts w:hint="eastAsia"/>
          <w:b/>
          <w:bCs/>
          <w:color w:val="auto"/>
          <w:kern w:val="2"/>
          <w:sz w:val="23"/>
          <w:szCs w:val="23"/>
          <w:highlight w:val="none"/>
        </w:rPr>
      </w:pPr>
      <w:r>
        <w:rPr>
          <w:rFonts w:hint="eastAsia"/>
          <w:b/>
          <w:bCs/>
          <w:color w:val="auto"/>
          <w:kern w:val="2"/>
          <w:sz w:val="23"/>
          <w:szCs w:val="23"/>
          <w:highlight w:val="none"/>
        </w:rPr>
        <w:t>七、文件格式要求：</w:t>
      </w:r>
    </w:p>
    <w:p w14:paraId="61910F68">
      <w:pPr>
        <w:keepNext w:val="0"/>
        <w:keepLines w:val="0"/>
        <w:pageBreakBefore w:val="0"/>
        <w:kinsoku/>
        <w:wordWrap/>
        <w:overflowPunct/>
        <w:topLinePunct w:val="0"/>
        <w:autoSpaceDN/>
        <w:bidi w:val="0"/>
        <w:snapToGrid w:val="0"/>
        <w:spacing w:line="400" w:lineRule="exact"/>
        <w:ind w:left="0" w:firstLine="460" w:firstLineChars="200"/>
        <w:textAlignment w:val="auto"/>
        <w:rPr>
          <w:rFonts w:hint="eastAsia" w:ascii="宋体" w:hAnsi="宋体" w:eastAsia="宋体" w:cs="宋体"/>
          <w:color w:val="auto"/>
          <w:kern w:val="2"/>
          <w:sz w:val="23"/>
          <w:szCs w:val="23"/>
          <w:highlight w:val="none"/>
          <w:lang w:val="en-US" w:eastAsia="zh-CN" w:bidi="ar-SA"/>
        </w:rPr>
      </w:pPr>
      <w:r>
        <w:rPr>
          <w:rFonts w:hint="eastAsia" w:ascii="宋体" w:hAnsi="宋体" w:eastAsia="宋体" w:cs="宋体"/>
          <w:color w:val="auto"/>
          <w:kern w:val="2"/>
          <w:sz w:val="23"/>
          <w:szCs w:val="23"/>
          <w:highlight w:val="none"/>
          <w:lang w:val="en-US" w:eastAsia="zh-CN" w:bidi="ar-SA"/>
        </w:rPr>
        <w:t>1、报价文件的签字、盖章应符合报价文件给定的格式和要求，报价文件的封面须有报价单位盖章并经法定代表人或其委托代理人签字或盖章；由委托代理人签字或盖章的在报价文件中须同时提交授权委托书，否则按无效标处理。</w:t>
      </w:r>
    </w:p>
    <w:p w14:paraId="0101F485">
      <w:pPr>
        <w:keepNext w:val="0"/>
        <w:keepLines w:val="0"/>
        <w:pageBreakBefore w:val="0"/>
        <w:kinsoku/>
        <w:wordWrap/>
        <w:overflowPunct/>
        <w:topLinePunct w:val="0"/>
        <w:autoSpaceDN/>
        <w:bidi w:val="0"/>
        <w:snapToGrid w:val="0"/>
        <w:spacing w:line="400" w:lineRule="exact"/>
        <w:ind w:left="0" w:firstLine="460" w:firstLineChars="200"/>
        <w:textAlignment w:val="auto"/>
        <w:rPr>
          <w:rFonts w:hint="eastAsia" w:ascii="宋体" w:hAnsi="宋体" w:eastAsia="宋体" w:cs="宋体"/>
          <w:color w:val="auto"/>
          <w:kern w:val="2"/>
          <w:sz w:val="23"/>
          <w:szCs w:val="23"/>
          <w:highlight w:val="none"/>
          <w:lang w:val="en-US" w:eastAsia="zh-CN" w:bidi="ar-SA"/>
        </w:rPr>
      </w:pPr>
      <w:r>
        <w:rPr>
          <w:rFonts w:hint="eastAsia" w:ascii="宋体" w:hAnsi="宋体" w:eastAsia="宋体" w:cs="宋体"/>
          <w:color w:val="auto"/>
          <w:kern w:val="2"/>
          <w:sz w:val="23"/>
          <w:szCs w:val="23"/>
          <w:highlight w:val="none"/>
          <w:lang w:val="en-US" w:eastAsia="zh-CN" w:bidi="ar-SA"/>
        </w:rPr>
        <w:t>2、本次报价文件的商务报价书一正两副（A4规格），报价文件的正本和副本密封至密封袋中，密封袋上应加盖报价单位单位公章，报价文件中要求的所有报价单位须提供的证件、证明材料、资格审查材料均以装订在报价文件正本中的复印件或扫描件加盖单位公章为准，否则按未实质性报价报价文件处理。报价文件副本可为正本的复印件。</w:t>
      </w:r>
    </w:p>
    <w:p w14:paraId="5BF0B1F4">
      <w:pPr>
        <w:keepNext w:val="0"/>
        <w:keepLines w:val="0"/>
        <w:pageBreakBefore w:val="0"/>
        <w:kinsoku/>
        <w:wordWrap/>
        <w:overflowPunct/>
        <w:topLinePunct w:val="0"/>
        <w:autoSpaceDN/>
        <w:bidi w:val="0"/>
        <w:snapToGrid w:val="0"/>
        <w:spacing w:line="400" w:lineRule="exact"/>
        <w:ind w:left="0" w:firstLine="460" w:firstLineChars="200"/>
        <w:textAlignment w:val="auto"/>
        <w:rPr>
          <w:rFonts w:hint="default" w:ascii="宋体" w:hAnsi="宋体" w:eastAsia="宋体" w:cs="宋体"/>
          <w:color w:val="auto"/>
          <w:kern w:val="2"/>
          <w:sz w:val="23"/>
          <w:szCs w:val="23"/>
          <w:highlight w:val="none"/>
          <w:lang w:val="en-US" w:eastAsia="zh-CN" w:bidi="ar-SA"/>
        </w:rPr>
      </w:pPr>
      <w:r>
        <w:rPr>
          <w:rFonts w:hint="eastAsia" w:ascii="宋体" w:hAnsi="宋体" w:eastAsia="宋体" w:cs="宋体"/>
          <w:color w:val="auto"/>
          <w:kern w:val="2"/>
          <w:sz w:val="23"/>
          <w:szCs w:val="23"/>
          <w:highlight w:val="none"/>
          <w:lang w:val="en-US" w:eastAsia="zh-CN" w:bidi="ar-SA"/>
        </w:rPr>
        <w:t>3、报价文件正副本应装订成册。封口处加盖报价单位公章，封套上应写明的内容见封套格式。（报价文件正本、副本可共用一个封套封装，也可以分开封装。）</w:t>
      </w:r>
    </w:p>
    <w:p w14:paraId="175572FD">
      <w:pPr>
        <w:keepNext w:val="0"/>
        <w:keepLines w:val="0"/>
        <w:pageBreakBefore w:val="0"/>
        <w:kinsoku/>
        <w:wordWrap/>
        <w:overflowPunct/>
        <w:topLinePunct w:val="0"/>
        <w:autoSpaceDN/>
        <w:bidi w:val="0"/>
        <w:spacing w:line="400" w:lineRule="exact"/>
        <w:ind w:left="0" w:firstLine="440" w:firstLineChars="200"/>
        <w:textAlignment w:val="auto"/>
        <w:rPr>
          <w:rFonts w:ascii="宋体" w:hAnsi="宋体" w:eastAsia="宋体" w:cs="宋体"/>
          <w:color w:val="auto"/>
          <w:kern w:val="0"/>
          <w:sz w:val="22"/>
          <w:szCs w:val="22"/>
        </w:rPr>
      </w:pPr>
      <w:r>
        <w:rPr>
          <w:rFonts w:hint="eastAsia" w:ascii="宋体" w:hAnsi="宋体" w:eastAsia="宋体" w:cs="宋体"/>
          <w:color w:val="auto"/>
          <w:kern w:val="0"/>
          <w:sz w:val="22"/>
          <w:szCs w:val="22"/>
        </w:rPr>
        <w:t>4、封套格式：</w:t>
      </w:r>
      <w:r>
        <w:rPr>
          <w:rFonts w:hint="eastAsia" w:ascii="宋体" w:hAnsi="宋体" w:eastAsia="宋体" w:cs="宋体"/>
          <w:color w:val="auto"/>
          <w:kern w:val="0"/>
          <w:sz w:val="22"/>
          <w:szCs w:val="22"/>
          <w:u w:val="single"/>
        </w:rPr>
        <w:t>（项目名称）</w:t>
      </w:r>
      <w:r>
        <w:rPr>
          <w:rFonts w:hint="eastAsia" w:ascii="宋体" w:hAnsi="宋体" w:eastAsia="宋体" w:cs="宋体"/>
          <w:color w:val="auto"/>
          <w:kern w:val="0"/>
          <w:sz w:val="22"/>
          <w:szCs w:val="22"/>
        </w:rPr>
        <w:t>报价文件</w:t>
      </w:r>
    </w:p>
    <w:p w14:paraId="7CF78FC1">
      <w:pPr>
        <w:keepNext w:val="0"/>
        <w:keepLines w:val="0"/>
        <w:pageBreakBefore w:val="0"/>
        <w:kinsoku/>
        <w:wordWrap/>
        <w:overflowPunct/>
        <w:topLinePunct w:val="0"/>
        <w:autoSpaceDN/>
        <w:bidi w:val="0"/>
        <w:spacing w:line="400" w:lineRule="exact"/>
        <w:ind w:left="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报价单位名称：</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w:t>
      </w:r>
    </w:p>
    <w:p w14:paraId="6DC2B57B">
      <w:pPr>
        <w:keepNext w:val="0"/>
        <w:keepLines w:val="0"/>
        <w:pageBreakBefore w:val="0"/>
        <w:kinsoku/>
        <w:wordWrap/>
        <w:overflowPunct/>
        <w:topLinePunct w:val="0"/>
        <w:autoSpaceDN/>
        <w:bidi w:val="0"/>
        <w:spacing w:line="400" w:lineRule="exact"/>
        <w:ind w:left="0" w:firstLine="440" w:firstLineChars="200"/>
        <w:textAlignment w:val="auto"/>
        <w:rPr>
          <w:rFonts w:ascii="宋体" w:hAnsi="宋体" w:eastAsia="宋体" w:cs="宋体"/>
          <w:color w:val="auto"/>
          <w:kern w:val="0"/>
          <w:sz w:val="22"/>
          <w:szCs w:val="22"/>
        </w:rPr>
      </w:pPr>
      <w:r>
        <w:rPr>
          <w:rFonts w:hint="eastAsia" w:ascii="宋体" w:hAnsi="宋体" w:eastAsia="宋体" w:cs="宋体"/>
          <w:color w:val="auto"/>
          <w:kern w:val="0"/>
          <w:sz w:val="22"/>
          <w:szCs w:val="22"/>
        </w:rPr>
        <w:t>报价单位地址</w:t>
      </w:r>
      <w:r>
        <w:rPr>
          <w:rFonts w:hint="eastAsia" w:ascii="宋体" w:hAnsi="宋体" w:eastAsia="宋体" w:cs="宋体"/>
          <w:color w:val="auto"/>
          <w:kern w:val="0"/>
          <w:sz w:val="22"/>
          <w:szCs w:val="22"/>
          <w:u w:val="none"/>
        </w:rPr>
        <w:t>：</w:t>
      </w:r>
      <w:r>
        <w:rPr>
          <w:rFonts w:hint="eastAsia" w:ascii="宋体" w:hAnsi="宋体" w:eastAsia="宋体" w:cs="宋体"/>
          <w:color w:val="auto"/>
          <w:kern w:val="0"/>
          <w:sz w:val="22"/>
          <w:szCs w:val="22"/>
          <w:u w:val="single"/>
          <w:lang w:val="en-US" w:eastAsia="zh-CN"/>
        </w:rPr>
        <w:t xml:space="preserve">       </w:t>
      </w:r>
      <w:r>
        <w:rPr>
          <w:rFonts w:hint="eastAsia" w:ascii="宋体" w:hAnsi="宋体" w:cs="宋体"/>
          <w:color w:val="auto"/>
          <w:kern w:val="0"/>
          <w:sz w:val="22"/>
          <w:szCs w:val="22"/>
          <w:u w:val="single"/>
          <w:lang w:val="en-US" w:eastAsia="zh-CN"/>
        </w:rPr>
        <w:t xml:space="preserve">     </w:t>
      </w:r>
      <w:r>
        <w:rPr>
          <w:rFonts w:hint="eastAsia" w:ascii="宋体" w:hAnsi="宋体" w:eastAsia="宋体" w:cs="宋体"/>
          <w:color w:val="auto"/>
          <w:kern w:val="0"/>
          <w:sz w:val="22"/>
          <w:szCs w:val="22"/>
          <w:u w:val="single"/>
          <w:lang w:val="en-US" w:eastAsia="zh-CN"/>
        </w:rPr>
        <w:t xml:space="preserve">          </w:t>
      </w:r>
      <w:r>
        <w:rPr>
          <w:rFonts w:hint="eastAsia" w:ascii="宋体" w:hAnsi="宋体" w:eastAsia="宋体" w:cs="宋体"/>
          <w:color w:val="auto"/>
          <w:kern w:val="0"/>
          <w:sz w:val="22"/>
          <w:szCs w:val="22"/>
        </w:rPr>
        <w:t>；</w:t>
      </w:r>
    </w:p>
    <w:p w14:paraId="70E404D4">
      <w:pPr>
        <w:keepNext w:val="0"/>
        <w:keepLines w:val="0"/>
        <w:pageBreakBefore w:val="0"/>
        <w:kinsoku/>
        <w:wordWrap/>
        <w:overflowPunct/>
        <w:topLinePunct w:val="0"/>
        <w:autoSpaceDN/>
        <w:bidi w:val="0"/>
        <w:spacing w:line="400" w:lineRule="exact"/>
        <w:ind w:left="0" w:firstLine="460" w:firstLineChars="200"/>
        <w:textAlignment w:val="auto"/>
        <w:rPr>
          <w:rFonts w:hint="eastAsia" w:ascii="宋体" w:hAnsi="宋体" w:cs="宋体"/>
          <w:bCs/>
          <w:color w:val="auto"/>
          <w:sz w:val="23"/>
          <w:szCs w:val="23"/>
          <w:highlight w:val="none"/>
        </w:rPr>
      </w:pPr>
      <w:r>
        <w:rPr>
          <w:rFonts w:hint="eastAsia" w:ascii="宋体" w:hAnsi="宋体" w:cs="宋体"/>
          <w:bCs/>
          <w:color w:val="auto"/>
          <w:sz w:val="23"/>
          <w:szCs w:val="23"/>
          <w:highlight w:val="none"/>
        </w:rPr>
        <w:t>在</w:t>
      </w:r>
      <w:r>
        <w:rPr>
          <w:rFonts w:hint="eastAsia" w:ascii="宋体" w:hAnsi="宋体" w:cs="宋体"/>
          <w:bCs/>
          <w:color w:val="auto"/>
          <w:sz w:val="23"/>
          <w:szCs w:val="23"/>
          <w:highlight w:val="none"/>
          <w:u w:val="single"/>
          <w:lang w:val="en-US" w:eastAsia="zh-CN"/>
        </w:rPr>
        <w:t xml:space="preserve">   </w:t>
      </w:r>
      <w:r>
        <w:rPr>
          <w:rFonts w:hint="eastAsia" w:ascii="宋体" w:hAnsi="宋体" w:cs="宋体"/>
          <w:bCs/>
          <w:color w:val="auto"/>
          <w:sz w:val="23"/>
          <w:szCs w:val="23"/>
          <w:highlight w:val="none"/>
        </w:rPr>
        <w:t>年</w:t>
      </w:r>
      <w:r>
        <w:rPr>
          <w:rFonts w:hint="eastAsia" w:ascii="宋体" w:hAnsi="宋体" w:cs="宋体"/>
          <w:bCs/>
          <w:color w:val="auto"/>
          <w:sz w:val="23"/>
          <w:szCs w:val="23"/>
          <w:highlight w:val="none"/>
          <w:lang w:val="en-US" w:eastAsia="zh-CN"/>
        </w:rPr>
        <w:t xml:space="preserve"> </w:t>
      </w:r>
      <w:r>
        <w:rPr>
          <w:rFonts w:hint="eastAsia" w:ascii="宋体" w:hAnsi="宋体" w:cs="宋体"/>
          <w:bCs/>
          <w:color w:val="auto"/>
          <w:sz w:val="23"/>
          <w:szCs w:val="23"/>
          <w:highlight w:val="none"/>
          <w:u w:val="single"/>
          <w:lang w:val="en-US" w:eastAsia="zh-CN"/>
        </w:rPr>
        <w:t xml:space="preserve">   </w:t>
      </w:r>
      <w:r>
        <w:rPr>
          <w:rFonts w:hint="eastAsia" w:ascii="宋体" w:hAnsi="宋体" w:cs="宋体"/>
          <w:bCs/>
          <w:color w:val="auto"/>
          <w:sz w:val="23"/>
          <w:szCs w:val="23"/>
          <w:highlight w:val="none"/>
        </w:rPr>
        <w:t>月</w:t>
      </w:r>
      <w:r>
        <w:rPr>
          <w:rFonts w:hint="eastAsia" w:ascii="宋体" w:hAnsi="宋体" w:cs="宋体"/>
          <w:bCs/>
          <w:color w:val="auto"/>
          <w:sz w:val="23"/>
          <w:szCs w:val="23"/>
          <w:highlight w:val="none"/>
          <w:lang w:val="en-US" w:eastAsia="zh-CN"/>
        </w:rPr>
        <w:t xml:space="preserve"> </w:t>
      </w:r>
      <w:r>
        <w:rPr>
          <w:rFonts w:hint="eastAsia" w:ascii="宋体" w:hAnsi="宋体" w:cs="宋体"/>
          <w:bCs/>
          <w:color w:val="auto"/>
          <w:sz w:val="23"/>
          <w:szCs w:val="23"/>
          <w:highlight w:val="none"/>
          <w:u w:val="single"/>
          <w:lang w:val="en-US" w:eastAsia="zh-CN"/>
        </w:rPr>
        <w:t xml:space="preserve">   </w:t>
      </w:r>
      <w:r>
        <w:rPr>
          <w:rFonts w:hint="eastAsia" w:ascii="宋体" w:hAnsi="宋体" w:cs="宋体"/>
          <w:bCs/>
          <w:color w:val="auto"/>
          <w:sz w:val="23"/>
          <w:szCs w:val="23"/>
          <w:highlight w:val="none"/>
        </w:rPr>
        <w:t>日</w:t>
      </w:r>
      <w:r>
        <w:rPr>
          <w:rFonts w:hint="eastAsia" w:ascii="宋体" w:hAnsi="宋体" w:cs="宋体"/>
          <w:bCs/>
          <w:color w:val="auto"/>
          <w:sz w:val="23"/>
          <w:szCs w:val="23"/>
          <w:highlight w:val="none"/>
          <w:u w:val="single"/>
          <w:lang w:val="en-US" w:eastAsia="zh-CN"/>
        </w:rPr>
        <w:t xml:space="preserve">   </w:t>
      </w:r>
      <w:r>
        <w:rPr>
          <w:rFonts w:hint="eastAsia" w:ascii="宋体" w:hAnsi="宋体" w:cs="宋体"/>
          <w:bCs/>
          <w:color w:val="auto"/>
          <w:sz w:val="23"/>
          <w:szCs w:val="23"/>
          <w:highlight w:val="none"/>
        </w:rPr>
        <w:t>时前不得开启</w:t>
      </w:r>
    </w:p>
    <w:p w14:paraId="5EB93511">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62" w:firstLineChars="200"/>
        <w:textAlignment w:val="auto"/>
        <w:rPr>
          <w:rFonts w:hint="eastAsia"/>
          <w:b/>
          <w:bCs/>
          <w:color w:val="auto"/>
          <w:kern w:val="2"/>
          <w:sz w:val="23"/>
          <w:szCs w:val="23"/>
          <w:highlight w:val="none"/>
        </w:rPr>
      </w:pPr>
      <w:r>
        <w:rPr>
          <w:rFonts w:hint="eastAsia"/>
          <w:b/>
          <w:bCs/>
          <w:color w:val="auto"/>
          <w:kern w:val="2"/>
          <w:sz w:val="23"/>
          <w:szCs w:val="23"/>
          <w:highlight w:val="none"/>
          <w:lang w:eastAsia="zh-CN"/>
        </w:rPr>
        <w:t>八</w:t>
      </w:r>
      <w:r>
        <w:rPr>
          <w:rFonts w:hint="eastAsia"/>
          <w:b/>
          <w:bCs/>
          <w:color w:val="auto"/>
          <w:kern w:val="2"/>
          <w:sz w:val="23"/>
          <w:szCs w:val="23"/>
          <w:highlight w:val="none"/>
        </w:rPr>
        <w:t>、</w:t>
      </w:r>
      <w:r>
        <w:rPr>
          <w:rFonts w:hint="eastAsia"/>
          <w:b/>
          <w:bCs/>
          <w:color w:val="auto"/>
          <w:kern w:val="2"/>
          <w:sz w:val="23"/>
          <w:szCs w:val="23"/>
          <w:highlight w:val="none"/>
          <w:lang w:val="en-US" w:eastAsia="zh-CN"/>
        </w:rPr>
        <w:t>中标候选人确定方式和原则</w:t>
      </w:r>
      <w:r>
        <w:rPr>
          <w:rFonts w:hint="eastAsia"/>
          <w:b/>
          <w:bCs/>
          <w:color w:val="auto"/>
          <w:kern w:val="2"/>
          <w:sz w:val="23"/>
          <w:szCs w:val="23"/>
          <w:highlight w:val="none"/>
        </w:rPr>
        <w:t>：</w:t>
      </w:r>
    </w:p>
    <w:p w14:paraId="18B5991A">
      <w:pPr>
        <w:pStyle w:val="10"/>
        <w:keepNext w:val="0"/>
        <w:keepLines w:val="0"/>
        <w:pageBreakBefore w:val="0"/>
        <w:numPr>
          <w:ilvl w:val="0"/>
          <w:numId w:val="0"/>
        </w:numPr>
        <w:shd w:val="clear" w:color="auto" w:fill="FFFFFF"/>
        <w:kinsoku/>
        <w:wordWrap/>
        <w:overflowPunct/>
        <w:topLinePunct w:val="0"/>
        <w:autoSpaceDE w:val="0"/>
        <w:autoSpaceDN/>
        <w:bidi w:val="0"/>
        <w:adjustRightInd w:val="0"/>
        <w:snapToGrid w:val="0"/>
        <w:spacing w:before="0" w:beforeAutospacing="0" w:after="0" w:afterAutospacing="0" w:line="400" w:lineRule="exact"/>
        <w:ind w:firstLine="460" w:firstLineChars="200"/>
        <w:textAlignment w:val="auto"/>
        <w:rPr>
          <w:rFonts w:hint="eastAsia" w:cs="宋体"/>
          <w:color w:val="auto"/>
          <w:kern w:val="2"/>
          <w:sz w:val="23"/>
          <w:szCs w:val="23"/>
          <w:highlight w:val="none"/>
          <w:lang w:val="en-US" w:eastAsia="zh-CN" w:bidi="ar-SA"/>
        </w:rPr>
      </w:pPr>
      <w:r>
        <w:rPr>
          <w:rFonts w:hint="eastAsia" w:cs="宋体"/>
          <w:color w:val="auto"/>
          <w:kern w:val="2"/>
          <w:sz w:val="23"/>
          <w:szCs w:val="23"/>
          <w:highlight w:val="none"/>
          <w:lang w:val="en-US" w:eastAsia="zh-CN" w:bidi="ar-SA"/>
        </w:rPr>
        <w:t>详见采购文件</w:t>
      </w:r>
    </w:p>
    <w:p w14:paraId="451DBB73">
      <w:pPr>
        <w:pStyle w:val="10"/>
        <w:keepNext w:val="0"/>
        <w:keepLines w:val="0"/>
        <w:pageBreakBefore w:val="0"/>
        <w:numPr>
          <w:ilvl w:val="0"/>
          <w:numId w:val="2"/>
        </w:numPr>
        <w:shd w:val="clear" w:color="auto" w:fill="FFFFFF"/>
        <w:kinsoku/>
        <w:wordWrap/>
        <w:overflowPunct/>
        <w:topLinePunct w:val="0"/>
        <w:autoSpaceDE w:val="0"/>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color w:val="auto"/>
          <w:kern w:val="2"/>
          <w:highlight w:val="none"/>
          <w:lang w:val="en-US" w:eastAsia="zh-CN"/>
        </w:rPr>
      </w:pPr>
      <w:r>
        <w:rPr>
          <w:rFonts w:hint="eastAsia" w:ascii="宋体" w:hAnsi="宋体" w:eastAsia="宋体" w:cs="宋体"/>
          <w:b/>
          <w:bCs/>
          <w:color w:val="auto"/>
          <w:kern w:val="2"/>
          <w:highlight w:val="none"/>
          <w:lang w:val="en-US" w:eastAsia="zh-CN"/>
        </w:rPr>
        <w:t>投标保证金</w:t>
      </w:r>
    </w:p>
    <w:p w14:paraId="58E8EF2D">
      <w:pPr>
        <w:pStyle w:val="10"/>
        <w:keepNext w:val="0"/>
        <w:keepLines w:val="0"/>
        <w:pageBreakBefore w:val="0"/>
        <w:numPr>
          <w:numId w:val="0"/>
        </w:numPr>
        <w:shd w:val="clear" w:color="auto" w:fill="FFFFFF"/>
        <w:kinsoku/>
        <w:wordWrap/>
        <w:overflowPunct/>
        <w:topLinePunct w:val="0"/>
        <w:autoSpaceDE w:val="0"/>
        <w:autoSpaceDN/>
        <w:bidi w:val="0"/>
        <w:adjustRightInd w:val="0"/>
        <w:snapToGrid w:val="0"/>
        <w:spacing w:before="0" w:beforeAutospacing="0" w:after="0" w:afterAutospacing="0" w:line="400" w:lineRule="exact"/>
        <w:ind w:firstLine="460" w:firstLineChars="200"/>
        <w:textAlignment w:val="auto"/>
        <w:rPr>
          <w:rFonts w:hint="eastAsia" w:ascii="宋体" w:hAnsi="宋体" w:eastAsia="宋体" w:cs="宋体"/>
          <w:b/>
          <w:bCs/>
          <w:color w:val="auto"/>
          <w:kern w:val="2"/>
          <w:highlight w:val="none"/>
          <w:lang w:val="en-US" w:eastAsia="zh-CN"/>
        </w:rPr>
      </w:pPr>
      <w:r>
        <w:rPr>
          <w:rFonts w:hint="eastAsia" w:cs="宋体"/>
          <w:color w:val="auto"/>
          <w:kern w:val="2"/>
          <w:sz w:val="23"/>
          <w:szCs w:val="23"/>
          <w:highlight w:val="none"/>
          <w:lang w:val="en-US" w:eastAsia="zh-CN" w:bidi="ar-SA"/>
        </w:rPr>
        <w:t>详见采购文件</w:t>
      </w:r>
    </w:p>
    <w:p w14:paraId="7D8D3E99">
      <w:pPr>
        <w:pStyle w:val="10"/>
        <w:keepNext w:val="0"/>
        <w:keepLines w:val="0"/>
        <w:pageBreakBefore w:val="0"/>
        <w:numPr>
          <w:ilvl w:val="0"/>
          <w:numId w:val="0"/>
        </w:numPr>
        <w:shd w:val="clear" w:color="auto" w:fill="FFFFFF"/>
        <w:kinsoku/>
        <w:wordWrap/>
        <w:overflowPunct/>
        <w:topLinePunct w:val="0"/>
        <w:autoSpaceDE w:val="0"/>
        <w:autoSpaceDN/>
        <w:bidi w:val="0"/>
        <w:adjustRightInd w:val="0"/>
        <w:snapToGrid w:val="0"/>
        <w:spacing w:before="0" w:beforeAutospacing="0" w:after="0" w:afterAutospacing="0" w:line="400" w:lineRule="exact"/>
        <w:ind w:firstLine="462" w:firstLineChars="200"/>
        <w:textAlignment w:val="auto"/>
        <w:rPr>
          <w:bCs/>
          <w:color w:val="auto"/>
          <w:kern w:val="2"/>
          <w:sz w:val="23"/>
          <w:szCs w:val="23"/>
          <w:highlight w:val="none"/>
        </w:rPr>
      </w:pPr>
      <w:r>
        <w:rPr>
          <w:rFonts w:hint="eastAsia" w:cs="宋体"/>
          <w:b/>
          <w:bCs/>
          <w:color w:val="auto"/>
          <w:kern w:val="2"/>
          <w:sz w:val="23"/>
          <w:szCs w:val="23"/>
          <w:highlight w:val="none"/>
          <w:lang w:val="en-US" w:eastAsia="zh-CN"/>
        </w:rPr>
        <w:t>十</w:t>
      </w:r>
      <w:r>
        <w:rPr>
          <w:rFonts w:hint="eastAsia" w:ascii="宋体" w:hAnsi="宋体" w:eastAsia="宋体" w:cs="宋体"/>
          <w:b/>
          <w:bCs/>
          <w:color w:val="auto"/>
          <w:kern w:val="2"/>
          <w:sz w:val="23"/>
          <w:szCs w:val="23"/>
          <w:highlight w:val="none"/>
          <w:lang w:val="en-US" w:eastAsia="zh-CN"/>
        </w:rPr>
        <w:t>、合同签订：</w:t>
      </w:r>
      <w:r>
        <w:rPr>
          <w:rFonts w:hint="eastAsia"/>
          <w:bCs/>
          <w:color w:val="auto"/>
          <w:kern w:val="2"/>
          <w:sz w:val="23"/>
          <w:szCs w:val="23"/>
          <w:highlight w:val="none"/>
        </w:rPr>
        <w:t>收到</w:t>
      </w:r>
      <w:r>
        <w:rPr>
          <w:rFonts w:hint="eastAsia"/>
          <w:bCs/>
          <w:color w:val="auto"/>
          <w:kern w:val="2"/>
          <w:sz w:val="23"/>
          <w:szCs w:val="23"/>
          <w:highlight w:val="none"/>
          <w:lang w:val="en-US" w:eastAsia="zh-CN"/>
        </w:rPr>
        <w:t>采购中标</w:t>
      </w:r>
      <w:r>
        <w:rPr>
          <w:rFonts w:hint="eastAsia"/>
          <w:bCs/>
          <w:color w:val="auto"/>
          <w:kern w:val="2"/>
          <w:sz w:val="23"/>
          <w:szCs w:val="23"/>
          <w:highlight w:val="none"/>
        </w:rPr>
        <w:t>通知书后，</w:t>
      </w:r>
      <w:r>
        <w:rPr>
          <w:rFonts w:hint="eastAsia"/>
          <w:bCs/>
          <w:color w:val="auto"/>
          <w:kern w:val="2"/>
          <w:sz w:val="23"/>
          <w:szCs w:val="23"/>
          <w:highlight w:val="none"/>
          <w:lang w:val="en-US" w:eastAsia="zh-CN"/>
        </w:rPr>
        <w:t>2</w:t>
      </w:r>
      <w:r>
        <w:rPr>
          <w:rFonts w:hint="eastAsia"/>
          <w:bCs/>
          <w:color w:val="auto"/>
          <w:kern w:val="2"/>
          <w:sz w:val="23"/>
          <w:szCs w:val="23"/>
          <w:highlight w:val="none"/>
        </w:rPr>
        <w:t>个工作日内根据采购结果签订书面合同。</w:t>
      </w:r>
    </w:p>
    <w:p w14:paraId="669CE4E1">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62" w:firstLineChars="200"/>
        <w:textAlignment w:val="auto"/>
        <w:rPr>
          <w:rFonts w:hint="eastAsia" w:ascii="宋体" w:hAnsi="宋体" w:eastAsia="宋体" w:cs="宋体"/>
          <w:b/>
          <w:bCs/>
          <w:color w:val="auto"/>
          <w:kern w:val="2"/>
          <w:sz w:val="23"/>
          <w:szCs w:val="23"/>
          <w:highlight w:val="none"/>
          <w:lang w:val="en-US" w:eastAsia="zh-CN"/>
        </w:rPr>
      </w:pPr>
      <w:bookmarkStart w:id="11" w:name="_Toc33598850"/>
      <w:r>
        <w:rPr>
          <w:rFonts w:hint="eastAsia" w:ascii="宋体" w:hAnsi="宋体" w:eastAsia="宋体" w:cs="宋体"/>
          <w:b/>
          <w:bCs/>
          <w:color w:val="auto"/>
          <w:kern w:val="2"/>
          <w:sz w:val="23"/>
          <w:szCs w:val="23"/>
          <w:highlight w:val="none"/>
          <w:lang w:val="en-US" w:eastAsia="zh-CN"/>
        </w:rPr>
        <w:t>十</w:t>
      </w:r>
      <w:r>
        <w:rPr>
          <w:rFonts w:hint="eastAsia" w:cs="宋体"/>
          <w:b/>
          <w:bCs/>
          <w:color w:val="auto"/>
          <w:kern w:val="2"/>
          <w:sz w:val="23"/>
          <w:szCs w:val="23"/>
          <w:highlight w:val="none"/>
          <w:lang w:val="en-US" w:eastAsia="zh-CN"/>
        </w:rPr>
        <w:t>一</w:t>
      </w:r>
      <w:r>
        <w:rPr>
          <w:rFonts w:hint="eastAsia" w:ascii="宋体" w:hAnsi="宋体" w:eastAsia="宋体" w:cs="宋体"/>
          <w:b/>
          <w:bCs/>
          <w:color w:val="auto"/>
          <w:kern w:val="2"/>
          <w:sz w:val="23"/>
          <w:szCs w:val="23"/>
          <w:highlight w:val="none"/>
          <w:lang w:val="en-US" w:eastAsia="zh-CN"/>
        </w:rPr>
        <w:t>、报价文件的递交</w:t>
      </w:r>
      <w:bookmarkEnd w:id="11"/>
    </w:p>
    <w:p w14:paraId="362465D3">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40" w:firstLineChars="200"/>
        <w:textAlignment w:val="auto"/>
        <w:rPr>
          <w:b/>
          <w:bCs/>
          <w:color w:val="auto"/>
          <w:sz w:val="22"/>
          <w:szCs w:val="22"/>
          <w:highlight w:val="none"/>
        </w:rPr>
      </w:pPr>
      <w:r>
        <w:rPr>
          <w:rFonts w:hint="eastAsia"/>
          <w:color w:val="auto"/>
          <w:kern w:val="2"/>
          <w:sz w:val="22"/>
          <w:szCs w:val="22"/>
          <w:highlight w:val="none"/>
        </w:rPr>
        <w:t>1、将报价文件放置密封袋中，密封袋上应加盖报价单位公章，封套格式及要求详见。</w:t>
      </w:r>
    </w:p>
    <w:p w14:paraId="6DB31C9C">
      <w:pPr>
        <w:keepNext w:val="0"/>
        <w:keepLines w:val="0"/>
        <w:pageBreakBefore w:val="0"/>
        <w:shd w:val="clear" w:color="auto" w:fill="FFFFFF"/>
        <w:kinsoku/>
        <w:wordWrap/>
        <w:overflowPunct/>
        <w:topLinePunct w:val="0"/>
        <w:autoSpaceDE w:val="0"/>
        <w:autoSpaceDN/>
        <w:bidi w:val="0"/>
        <w:adjustRightInd w:val="0"/>
        <w:snapToGrid w:val="0"/>
        <w:spacing w:line="40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2、报价文件递交的截止时间（报价截止时间，下同）</w:t>
      </w:r>
      <w:r>
        <w:rPr>
          <w:rFonts w:hint="eastAsia" w:ascii="宋体" w:hAnsi="宋体" w:eastAsia="宋体" w:cs="宋体"/>
          <w:color w:val="auto"/>
          <w:kern w:val="2"/>
          <w:sz w:val="22"/>
          <w:szCs w:val="22"/>
          <w:highlight w:val="none"/>
          <w:lang w:val="en-US" w:eastAsia="zh-CN" w:bidi="ar-SA"/>
        </w:rPr>
        <w:t>为202</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年</w:t>
      </w:r>
      <w:r>
        <w:rPr>
          <w:rFonts w:hint="eastAsia" w:ascii="宋体" w:hAnsi="宋体" w:cs="宋体"/>
          <w:color w:val="auto"/>
          <w:kern w:val="2"/>
          <w:sz w:val="22"/>
          <w:szCs w:val="22"/>
          <w:highlight w:val="none"/>
          <w:lang w:val="en-US" w:eastAsia="zh-CN" w:bidi="ar-SA"/>
        </w:rPr>
        <w:t>11</w:t>
      </w:r>
      <w:r>
        <w:rPr>
          <w:rFonts w:hint="eastAsia" w:ascii="宋体" w:hAnsi="宋体" w:eastAsia="宋体" w:cs="宋体"/>
          <w:color w:val="auto"/>
          <w:kern w:val="2"/>
          <w:sz w:val="22"/>
          <w:szCs w:val="22"/>
          <w:highlight w:val="none"/>
          <w:lang w:val="en-US" w:eastAsia="zh-CN" w:bidi="ar-SA"/>
        </w:rPr>
        <w:t>月</w:t>
      </w:r>
      <w:r>
        <w:rPr>
          <w:rFonts w:hint="eastAsia" w:ascii="宋体" w:hAnsi="宋体" w:cs="宋体"/>
          <w:color w:val="auto"/>
          <w:kern w:val="2"/>
          <w:sz w:val="22"/>
          <w:szCs w:val="22"/>
          <w:highlight w:val="none"/>
          <w:lang w:val="en-US" w:eastAsia="zh-CN" w:bidi="ar-SA"/>
        </w:rPr>
        <w:t>21</w:t>
      </w:r>
      <w:r>
        <w:rPr>
          <w:rFonts w:hint="eastAsia" w:ascii="宋体" w:hAnsi="宋体" w:eastAsia="宋体" w:cs="宋体"/>
          <w:color w:val="auto"/>
          <w:kern w:val="2"/>
          <w:sz w:val="22"/>
          <w:szCs w:val="22"/>
          <w:highlight w:val="none"/>
          <w:lang w:val="en-US" w:eastAsia="zh-CN" w:bidi="ar-SA"/>
        </w:rPr>
        <w:t>日</w:t>
      </w:r>
      <w:r>
        <w:rPr>
          <w:rFonts w:hint="eastAsia" w:ascii="宋体" w:hAnsi="宋体" w:cs="宋体"/>
          <w:color w:val="auto"/>
          <w:kern w:val="2"/>
          <w:sz w:val="22"/>
          <w:szCs w:val="22"/>
          <w:highlight w:val="none"/>
          <w:lang w:val="en-US" w:eastAsia="zh-CN" w:bidi="ar-SA"/>
        </w:rPr>
        <w:t>09</w:t>
      </w:r>
      <w:r>
        <w:rPr>
          <w:rFonts w:hint="eastAsia" w:ascii="宋体" w:hAnsi="宋体" w:eastAsia="宋体" w:cs="宋体"/>
          <w:color w:val="auto"/>
          <w:kern w:val="2"/>
          <w:sz w:val="22"/>
          <w:szCs w:val="22"/>
          <w:highlight w:val="none"/>
          <w:lang w:val="en-US" w:eastAsia="zh-CN" w:bidi="ar-SA"/>
        </w:rPr>
        <w:t>时</w:t>
      </w:r>
      <w:r>
        <w:rPr>
          <w:rFonts w:hint="eastAsia" w:ascii="宋体" w:hAnsi="宋体" w:cs="宋体"/>
          <w:color w:val="auto"/>
          <w:kern w:val="2"/>
          <w:sz w:val="22"/>
          <w:szCs w:val="22"/>
          <w:highlight w:val="none"/>
          <w:lang w:val="en-US" w:eastAsia="zh-CN" w:bidi="ar-SA"/>
        </w:rPr>
        <w:t>00</w:t>
      </w:r>
      <w:r>
        <w:rPr>
          <w:rFonts w:hint="eastAsia" w:ascii="宋体" w:hAnsi="宋体" w:eastAsia="宋体" w:cs="宋体"/>
          <w:color w:val="auto"/>
          <w:kern w:val="2"/>
          <w:sz w:val="22"/>
          <w:szCs w:val="22"/>
          <w:highlight w:val="none"/>
          <w:lang w:val="en-US" w:eastAsia="zh-CN" w:bidi="ar-SA"/>
        </w:rPr>
        <w:t>分，</w:t>
      </w:r>
      <w:r>
        <w:rPr>
          <w:rFonts w:hint="eastAsia" w:ascii="宋体" w:hAnsi="宋体" w:cs="宋体"/>
          <w:color w:val="auto"/>
          <w:sz w:val="22"/>
          <w:szCs w:val="22"/>
          <w:highlight w:val="none"/>
        </w:rPr>
        <w:t>地点为</w:t>
      </w:r>
      <w:r>
        <w:rPr>
          <w:rFonts w:hint="eastAsia" w:ascii="宋体" w:hAnsi="宋体" w:cs="宋体"/>
          <w:color w:val="auto"/>
          <w:sz w:val="22"/>
          <w:szCs w:val="22"/>
          <w:highlight w:val="none"/>
          <w:u w:val="single"/>
        </w:rPr>
        <w:t>安徽省宣城市宣州经济开发区麒麟大道15号</w:t>
      </w:r>
      <w:r>
        <w:rPr>
          <w:rFonts w:hint="eastAsia" w:ascii="宋体" w:hAnsi="宋体" w:cs="宋体"/>
          <w:color w:val="auto"/>
          <w:sz w:val="22"/>
          <w:szCs w:val="22"/>
          <w:highlight w:val="none"/>
        </w:rPr>
        <w:t>。</w:t>
      </w:r>
    </w:p>
    <w:p w14:paraId="69E238D1">
      <w:pPr>
        <w:keepNext w:val="0"/>
        <w:keepLines w:val="0"/>
        <w:pageBreakBefore w:val="0"/>
        <w:shd w:val="clear" w:color="auto" w:fill="FFFFFF"/>
        <w:kinsoku/>
        <w:wordWrap/>
        <w:overflowPunct/>
        <w:topLinePunct w:val="0"/>
        <w:autoSpaceDE w:val="0"/>
        <w:autoSpaceDN/>
        <w:bidi w:val="0"/>
        <w:adjustRightInd w:val="0"/>
        <w:snapToGrid w:val="0"/>
        <w:spacing w:line="40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3、逾期送达的或者未送达指定地点的报价文件，采购单位不予受理。</w:t>
      </w:r>
    </w:p>
    <w:p w14:paraId="73778383">
      <w:pPr>
        <w:pStyle w:val="10"/>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62" w:firstLineChars="200"/>
        <w:textAlignment w:val="auto"/>
        <w:rPr>
          <w:rFonts w:hint="eastAsia" w:ascii="宋体" w:hAnsi="宋体" w:eastAsia="宋体" w:cs="宋体"/>
          <w:b/>
          <w:bCs/>
          <w:color w:val="auto"/>
          <w:kern w:val="2"/>
          <w:sz w:val="23"/>
          <w:szCs w:val="23"/>
          <w:highlight w:val="none"/>
          <w:lang w:val="en-US" w:eastAsia="zh-CN"/>
        </w:rPr>
      </w:pPr>
      <w:bookmarkStart w:id="12" w:name="_Toc38386202"/>
      <w:bookmarkStart w:id="13" w:name="_Toc2430"/>
      <w:bookmarkStart w:id="14" w:name="_Toc33598851"/>
      <w:r>
        <w:rPr>
          <w:rFonts w:hint="eastAsia" w:ascii="宋体" w:hAnsi="宋体" w:eastAsia="宋体" w:cs="宋体"/>
          <w:b/>
          <w:bCs/>
          <w:color w:val="auto"/>
          <w:kern w:val="2"/>
          <w:sz w:val="23"/>
          <w:szCs w:val="23"/>
          <w:highlight w:val="none"/>
          <w:lang w:val="en-US" w:eastAsia="zh-CN"/>
        </w:rPr>
        <w:t>十</w:t>
      </w:r>
      <w:r>
        <w:rPr>
          <w:rFonts w:hint="eastAsia" w:cs="宋体"/>
          <w:b/>
          <w:bCs/>
          <w:color w:val="auto"/>
          <w:kern w:val="2"/>
          <w:sz w:val="23"/>
          <w:szCs w:val="23"/>
          <w:highlight w:val="none"/>
          <w:lang w:val="en-US" w:eastAsia="zh-CN"/>
        </w:rPr>
        <w:t>二</w:t>
      </w:r>
      <w:r>
        <w:rPr>
          <w:rFonts w:hint="eastAsia" w:ascii="宋体" w:hAnsi="宋体" w:eastAsia="宋体" w:cs="宋体"/>
          <w:b/>
          <w:bCs/>
          <w:color w:val="auto"/>
          <w:kern w:val="2"/>
          <w:sz w:val="23"/>
          <w:szCs w:val="23"/>
          <w:highlight w:val="none"/>
          <w:lang w:val="en-US" w:eastAsia="zh-CN"/>
        </w:rPr>
        <w:t>、采购单位及联系方式</w:t>
      </w:r>
      <w:bookmarkEnd w:id="12"/>
      <w:bookmarkEnd w:id="13"/>
      <w:bookmarkEnd w:id="14"/>
    </w:p>
    <w:p w14:paraId="46040DAB">
      <w:pPr>
        <w:pStyle w:val="12"/>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40" w:firstLineChars="200"/>
        <w:textAlignment w:val="auto"/>
        <w:rPr>
          <w:color w:val="auto"/>
          <w:kern w:val="2"/>
          <w:sz w:val="22"/>
          <w:szCs w:val="22"/>
          <w:highlight w:val="none"/>
        </w:rPr>
      </w:pPr>
      <w:r>
        <w:rPr>
          <w:rFonts w:hint="eastAsia"/>
          <w:color w:val="auto"/>
          <w:kern w:val="2"/>
          <w:sz w:val="22"/>
          <w:szCs w:val="22"/>
          <w:highlight w:val="none"/>
        </w:rPr>
        <w:t>采购单位：安徽祥龙建设集团有限公司</w:t>
      </w:r>
    </w:p>
    <w:p w14:paraId="6A9904B8">
      <w:pPr>
        <w:pStyle w:val="12"/>
        <w:keepNext w:val="0"/>
        <w:keepLines w:val="0"/>
        <w:pageBreakBefore w:val="0"/>
        <w:shd w:val="clear" w:color="auto" w:fill="FFFFFF"/>
        <w:kinsoku/>
        <w:wordWrap/>
        <w:overflowPunct/>
        <w:topLinePunct w:val="0"/>
        <w:autoSpaceDE w:val="0"/>
        <w:autoSpaceDN/>
        <w:bidi w:val="0"/>
        <w:adjustRightInd w:val="0"/>
        <w:snapToGrid w:val="0"/>
        <w:spacing w:before="0" w:beforeAutospacing="0" w:after="0" w:afterAutospacing="0" w:line="400" w:lineRule="exact"/>
        <w:ind w:left="0" w:firstLine="440" w:firstLineChars="200"/>
        <w:textAlignment w:val="auto"/>
        <w:rPr>
          <w:rFonts w:hint="default"/>
          <w:color w:val="auto"/>
          <w:sz w:val="22"/>
          <w:szCs w:val="22"/>
          <w:highlight w:val="none"/>
          <w:lang w:val="en-US"/>
        </w:rPr>
      </w:pPr>
      <w:r>
        <w:rPr>
          <w:rFonts w:hint="eastAsia"/>
          <w:color w:val="auto"/>
          <w:sz w:val="22"/>
          <w:szCs w:val="22"/>
          <w:highlight w:val="none"/>
          <w:lang w:eastAsia="zh-CN"/>
        </w:rPr>
        <w:t>商务联系人</w:t>
      </w:r>
      <w:r>
        <w:rPr>
          <w:rFonts w:hint="eastAsia"/>
          <w:color w:val="auto"/>
          <w:sz w:val="22"/>
          <w:szCs w:val="22"/>
          <w:highlight w:val="none"/>
        </w:rPr>
        <w:t>：</w:t>
      </w:r>
      <w:r>
        <w:rPr>
          <w:rFonts w:hint="eastAsia"/>
          <w:color w:val="auto"/>
          <w:sz w:val="22"/>
          <w:szCs w:val="22"/>
          <w:highlight w:val="none"/>
          <w:lang w:val="en-US" w:eastAsia="zh-CN"/>
        </w:rPr>
        <w:t>周先生    联系电话：0563-3959777</w:t>
      </w:r>
    </w:p>
    <w:p w14:paraId="6E4F2E0E">
      <w:pPr>
        <w:shd w:val="clear" w:color="auto" w:fill="FFFFFF"/>
        <w:autoSpaceDE w:val="0"/>
        <w:adjustRightInd w:val="0"/>
        <w:snapToGrid w:val="0"/>
        <w:spacing w:line="550" w:lineRule="exact"/>
        <w:ind w:firstLine="460" w:firstLineChars="200"/>
        <w:jc w:val="right"/>
        <w:rPr>
          <w:rFonts w:hint="eastAsia" w:ascii="宋体" w:hAnsi="宋体" w:cs="宋体"/>
          <w:color w:val="auto"/>
          <w:sz w:val="23"/>
          <w:szCs w:val="23"/>
          <w:highlight w:val="none"/>
        </w:rPr>
      </w:pPr>
      <w:r>
        <w:rPr>
          <w:rFonts w:hint="eastAsia" w:ascii="宋体" w:hAnsi="宋体" w:cs="宋体"/>
          <w:color w:val="auto"/>
          <w:sz w:val="23"/>
          <w:szCs w:val="23"/>
          <w:highlight w:val="none"/>
        </w:rPr>
        <w:t>采购单位：安徽祥龙建设集团有限公司</w:t>
      </w:r>
    </w:p>
    <w:p w14:paraId="7F4D9170">
      <w:pPr>
        <w:jc w:val="right"/>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202</w:t>
      </w:r>
      <w:r>
        <w:rPr>
          <w:rFonts w:hint="eastAsia" w:ascii="宋体" w:hAnsi="宋体" w:cs="宋体"/>
          <w:color w:val="auto"/>
          <w:sz w:val="23"/>
          <w:szCs w:val="23"/>
          <w:highlight w:val="none"/>
          <w:lang w:val="en-US" w:eastAsia="zh-CN"/>
        </w:rPr>
        <w:t>4</w:t>
      </w:r>
      <w:r>
        <w:rPr>
          <w:rFonts w:hint="eastAsia" w:ascii="宋体" w:hAnsi="宋体" w:eastAsia="宋体" w:cs="宋体"/>
          <w:color w:val="auto"/>
          <w:sz w:val="23"/>
          <w:szCs w:val="23"/>
          <w:highlight w:val="none"/>
        </w:rPr>
        <w:t>年</w:t>
      </w:r>
      <w:r>
        <w:rPr>
          <w:rFonts w:hint="eastAsia" w:ascii="宋体" w:hAnsi="宋体" w:cs="宋体"/>
          <w:color w:val="auto"/>
          <w:sz w:val="23"/>
          <w:szCs w:val="23"/>
          <w:highlight w:val="none"/>
          <w:lang w:val="en-US" w:eastAsia="zh-CN"/>
        </w:rPr>
        <w:t>11</w:t>
      </w:r>
      <w:r>
        <w:rPr>
          <w:rFonts w:hint="eastAsia" w:ascii="宋体" w:hAnsi="宋体" w:eastAsia="宋体" w:cs="宋体"/>
          <w:color w:val="auto"/>
          <w:sz w:val="23"/>
          <w:szCs w:val="23"/>
          <w:highlight w:val="none"/>
        </w:rPr>
        <w:t>月</w:t>
      </w:r>
      <w:r>
        <w:rPr>
          <w:rFonts w:hint="eastAsia" w:ascii="宋体" w:hAnsi="宋体" w:cs="宋体"/>
          <w:color w:val="auto"/>
          <w:sz w:val="23"/>
          <w:szCs w:val="23"/>
          <w:highlight w:val="none"/>
          <w:lang w:val="en-US" w:eastAsia="zh-CN"/>
        </w:rPr>
        <w:t>07</w:t>
      </w:r>
      <w:r>
        <w:rPr>
          <w:rFonts w:hint="eastAsia" w:ascii="宋体" w:hAnsi="宋体" w:eastAsia="宋体" w:cs="宋体"/>
          <w:color w:val="auto"/>
          <w:sz w:val="23"/>
          <w:szCs w:val="23"/>
          <w:highlight w:val="none"/>
        </w:rPr>
        <w:t>日</w:t>
      </w:r>
      <w:bookmarkEnd w:id="6"/>
      <w:bookmarkEnd w:id="7"/>
      <w:bookmarkEnd w:id="8"/>
      <w:bookmarkEnd w:id="9"/>
      <w:bookmarkEnd w:id="10"/>
    </w:p>
    <w:p w14:paraId="0342C004">
      <w:pPr>
        <w:keepNext w:val="0"/>
        <w:keepLines w:val="0"/>
        <w:pageBreakBefore w:val="0"/>
        <w:kinsoku/>
        <w:wordWrap/>
        <w:overflowPunct/>
        <w:topLinePunct w:val="0"/>
        <w:autoSpaceDN/>
        <w:bidi w:val="0"/>
        <w:spacing w:line="380" w:lineRule="exact"/>
        <w:jc w:val="right"/>
        <w:textAlignment w:val="auto"/>
      </w:pPr>
    </w:p>
    <w:sectPr>
      <w:headerReference r:id="rId3" w:type="default"/>
      <w:footerReference r:id="rId4" w:type="default"/>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E4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CAD6A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06CAD6A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6CDD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1CDDC"/>
    <w:multiLevelType w:val="singleLevel"/>
    <w:tmpl w:val="BFD1CDDC"/>
    <w:lvl w:ilvl="0" w:tentative="0">
      <w:start w:val="9"/>
      <w:numFmt w:val="chineseCounting"/>
      <w:suff w:val="nothing"/>
      <w:lvlText w:val="%1、"/>
      <w:lvlJc w:val="left"/>
      <w:rPr>
        <w:rFonts w:hint="eastAsia"/>
      </w:rPr>
    </w:lvl>
  </w:abstractNum>
  <w:abstractNum w:abstractNumId="1">
    <w:nsid w:val="E9B2DF37"/>
    <w:multiLevelType w:val="singleLevel"/>
    <w:tmpl w:val="E9B2DF37"/>
    <w:lvl w:ilvl="0" w:tentative="0">
      <w:start w:val="1"/>
      <w:numFmt w:val="decimal"/>
      <w:suff w:val="nothing"/>
      <w:lvlText w:val="%1、"/>
      <w:lvlJc w:val="left"/>
      <w:pPr>
        <w:ind w:left="-25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NzBjYzFhZTM2NjgwMTYwOTVhNzAwYWE5MmJmZDMifQ=="/>
  </w:docVars>
  <w:rsids>
    <w:rsidRoot w:val="00000000"/>
    <w:rsid w:val="25E4072A"/>
    <w:rsid w:val="2A8F22C0"/>
    <w:rsid w:val="3FEC7E1E"/>
    <w:rsid w:val="4D4A6416"/>
    <w:rsid w:val="4D9810D7"/>
    <w:rsid w:val="60E5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 w:val="24"/>
      <w:szCs w:val="20"/>
    </w:rPr>
  </w:style>
  <w:style w:type="paragraph" w:styleId="4">
    <w:name w:val="toa heading"/>
    <w:basedOn w:val="1"/>
    <w:next w:val="1"/>
    <w:qFormat/>
    <w:uiPriority w:val="0"/>
    <w:pPr>
      <w:spacing w:before="120"/>
    </w:pPr>
    <w:rPr>
      <w:rFonts w:ascii="Arial" w:hAnsi="Arial"/>
      <w:sz w:val="24"/>
      <w:szCs w:val="20"/>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7">
    <w:name w:val="toc 1"/>
    <w:basedOn w:val="1"/>
    <w:next w:val="1"/>
    <w:uiPriority w:val="0"/>
    <w:pPr>
      <w:spacing w:before="120" w:after="120"/>
      <w:jc w:val="left"/>
    </w:pPr>
    <w:rPr>
      <w:rFonts w:ascii="Times New Roman" w:hAnsi="Times New Roman" w:eastAsia="宋体" w:cs="Times New Roman"/>
      <w:b/>
      <w:bCs/>
      <w:caps/>
      <w:sz w:val="20"/>
      <w:szCs w:val="20"/>
    </w:rPr>
  </w:style>
  <w:style w:type="paragraph" w:customStyle="1" w:styleId="10">
    <w:name w:val="newstyle17"/>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11">
    <w:name w:val="newstyle2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newstyle19"/>
    <w:basedOn w:val="1"/>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1158</Words>
  <Characters>1204</Characters>
  <Lines>0</Lines>
  <Paragraphs>0</Paragraphs>
  <TotalTime>1</TotalTime>
  <ScaleCrop>false</ScaleCrop>
  <LinksUpToDate>false</LinksUpToDate>
  <CharactersWithSpaces>1272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2023-08-02T01:06:00Z</dcterms:created>
  <dc:creator>Administrator</dc:creator>
  <cp:lastModifiedBy>馨雅宾馆</cp:lastModifiedBy>
  <dcterms:modified xsi:type="dcterms:W3CDTF">2024-11-21T00:19:26Z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B4710FB1E82448D4AD2B62A744551569_12</vt:lpwstr>
  </property>
</Properties>
</file>